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1E31B2" w:rsidP="00F71A4E" w:rsidRDefault="006B5E1C" w14:paraId="44BD4F03" w14:textId="271CCEF4">
      <w:pPr>
        <w:pStyle w:val="Heading1"/>
        <w:spacing w:before="160" w:after="80"/>
      </w:pPr>
      <w:r>
        <w:rPr>
          <w:noProof/>
        </w:rPr>
        <w:drawing>
          <wp:anchor distT="0" distB="0" distL="114300" distR="114300" simplePos="0" relativeHeight="251658240" behindDoc="1" locked="0" layoutInCell="1" allowOverlap="1" wp14:anchorId="3FE0C9EC" wp14:editId="63611A6E">
            <wp:simplePos x="0" y="0"/>
            <wp:positionH relativeFrom="column">
              <wp:posOffset>6867525</wp:posOffset>
            </wp:positionH>
            <wp:positionV relativeFrom="paragraph">
              <wp:posOffset>0</wp:posOffset>
            </wp:positionV>
            <wp:extent cx="2038350" cy="765179"/>
            <wp:effectExtent l="0" t="0" r="0" b="0"/>
            <wp:wrapNone/>
            <wp:docPr id="145248456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484560"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38350" cy="7651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05720" w:rsidR="00205720">
        <w:t>8th Grade Physical and Health Education</w:t>
      </w:r>
    </w:p>
    <w:p w:rsidR="001E31B2" w:rsidRDefault="002271C1" w14:paraId="3F8CE755" w14:textId="4218A009">
      <w:pPr>
        <w:pStyle w:val="Heading2"/>
        <w:spacing w:before="160" w:after="80"/>
      </w:pPr>
      <w:r>
        <w:t>General</w:t>
      </w:r>
      <w:r w:rsidR="00807A6B">
        <w:t xml:space="preserve"> Overview</w:t>
      </w:r>
    </w:p>
    <w:p w:rsidR="001E31B2" w:rsidP="003D118F" w:rsidRDefault="00807A6B" w14:paraId="04EFC101" w14:textId="2B28CD8A">
      <w:pPr>
        <w:spacing w:before="40" w:after="40"/>
      </w:pPr>
      <w:r>
        <w:t>The table below summarizes each unit's title, time frame, standards, content focus, assessments, resources, and differentiation supports.</w:t>
      </w:r>
    </w:p>
    <w:p w:rsidRPr="009E6E37" w:rsidR="009E6E37" w:rsidP="009E6E37" w:rsidRDefault="009E6E37" w14:paraId="705CFD9E" w14:textId="1262A9DA">
      <w:pPr>
        <w:pStyle w:val="Heading3"/>
      </w:pPr>
      <w:r w:rsidRPr="009E6E37">
        <w:t>Unit Table 1</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Caption w:val="General Overview"/>
        <w:tblDescription w:val="This table provides a general overview of unit content information."/>
      </w:tblPr>
      <w:tblGrid>
        <w:gridCol w:w="2145"/>
        <w:gridCol w:w="3028"/>
        <w:gridCol w:w="3028"/>
        <w:gridCol w:w="3028"/>
        <w:gridCol w:w="3161"/>
      </w:tblGrid>
      <w:tr w:rsidR="006C3D9C" w:rsidTr="01F42B3D" w14:paraId="7DAE3055" w14:textId="3BB87ABB">
        <w:trPr>
          <w:cantSplit/>
          <w:tblHeader/>
        </w:trPr>
        <w:tc>
          <w:tcPr>
            <w:tcW w:w="957" w:type="pct"/>
            <w:shd w:val="clear" w:color="auto" w:fill="1F3864"/>
            <w:tcMar>
              <w:top w:w="100" w:type="dxa"/>
              <w:left w:w="160" w:type="dxa"/>
              <w:bottom w:w="100" w:type="dxa"/>
              <w:right w:w="160" w:type="dxa"/>
            </w:tcMar>
          </w:tcPr>
          <w:p w:rsidR="006C3D9C" w:rsidRDefault="006C3D9C" w14:paraId="7CCBE5E7" w14:textId="77777777">
            <w:pPr>
              <w:spacing w:before="40" w:after="40"/>
            </w:pPr>
            <w:r>
              <w:rPr>
                <w:b/>
                <w:bCs/>
                <w:color w:val="FFFFFF"/>
                <w:sz w:val="18"/>
                <w:szCs w:val="18"/>
              </w:rPr>
              <w:t>Section</w:t>
            </w:r>
          </w:p>
        </w:tc>
        <w:tc>
          <w:tcPr>
            <w:tcW w:w="1173" w:type="pct"/>
            <w:shd w:val="clear" w:color="auto" w:fill="1B6B8A"/>
            <w:tcMar>
              <w:top w:w="100" w:type="dxa"/>
              <w:left w:w="160" w:type="dxa"/>
              <w:bottom w:w="100" w:type="dxa"/>
              <w:right w:w="160" w:type="dxa"/>
            </w:tcMar>
            <w:vAlign w:val="center"/>
          </w:tcPr>
          <w:p w:rsidR="006C3D9C" w:rsidP="002271C1" w:rsidRDefault="006C3D9C" w14:paraId="353FC502" w14:textId="77777777">
            <w:pPr>
              <w:spacing w:before="40" w:after="40"/>
              <w:jc w:val="center"/>
            </w:pPr>
            <w:r>
              <w:rPr>
                <w:b/>
                <w:bCs/>
                <w:color w:val="FFFFFF"/>
                <w:sz w:val="18"/>
                <w:szCs w:val="18"/>
              </w:rPr>
              <w:t>Unit 1</w:t>
            </w:r>
          </w:p>
        </w:tc>
        <w:tc>
          <w:tcPr>
            <w:tcW w:w="975" w:type="pct"/>
            <w:shd w:val="clear" w:color="auto" w:fill="1B6B8A"/>
            <w:tcMar>
              <w:top w:w="100" w:type="dxa"/>
              <w:left w:w="160" w:type="dxa"/>
              <w:bottom w:w="100" w:type="dxa"/>
              <w:right w:w="160" w:type="dxa"/>
            </w:tcMar>
            <w:vAlign w:val="center"/>
          </w:tcPr>
          <w:p w:rsidR="006C3D9C" w:rsidP="002271C1" w:rsidRDefault="006C3D9C" w14:paraId="6A759B64" w14:textId="77777777">
            <w:pPr>
              <w:spacing w:before="40" w:after="40"/>
              <w:jc w:val="center"/>
            </w:pPr>
            <w:r>
              <w:rPr>
                <w:b/>
                <w:bCs/>
                <w:color w:val="FFFFFF"/>
                <w:sz w:val="18"/>
                <w:szCs w:val="18"/>
              </w:rPr>
              <w:t>Unit 2</w:t>
            </w:r>
          </w:p>
        </w:tc>
        <w:tc>
          <w:tcPr>
            <w:tcW w:w="938" w:type="pct"/>
            <w:shd w:val="clear" w:color="auto" w:fill="1B6B8A"/>
            <w:tcMar>
              <w:top w:w="100" w:type="dxa"/>
              <w:left w:w="160" w:type="dxa"/>
              <w:bottom w:w="100" w:type="dxa"/>
              <w:right w:w="160" w:type="dxa"/>
            </w:tcMar>
            <w:vAlign w:val="center"/>
          </w:tcPr>
          <w:p w:rsidR="006C3D9C" w:rsidP="002271C1" w:rsidRDefault="006C3D9C" w14:paraId="3CD737FA" w14:textId="77777777">
            <w:pPr>
              <w:spacing w:before="40" w:after="40"/>
              <w:jc w:val="center"/>
            </w:pPr>
            <w:r>
              <w:rPr>
                <w:b/>
                <w:bCs/>
                <w:color w:val="FFFFFF"/>
                <w:sz w:val="18"/>
                <w:szCs w:val="18"/>
              </w:rPr>
              <w:t>Unit 3</w:t>
            </w:r>
          </w:p>
        </w:tc>
        <w:tc>
          <w:tcPr>
            <w:tcW w:w="957" w:type="pct"/>
            <w:shd w:val="clear" w:color="auto" w:fill="1B6B8A"/>
            <w:tcMar>
              <w:top w:w="100" w:type="dxa"/>
              <w:left w:w="160" w:type="dxa"/>
              <w:bottom w:w="100" w:type="dxa"/>
              <w:right w:w="160" w:type="dxa"/>
            </w:tcMar>
            <w:vAlign w:val="center"/>
          </w:tcPr>
          <w:p w:rsidR="006C3D9C" w:rsidP="002271C1" w:rsidRDefault="006C3D9C" w14:paraId="278B33D5" w14:textId="77777777">
            <w:pPr>
              <w:spacing w:before="40" w:after="40"/>
              <w:jc w:val="center"/>
            </w:pPr>
            <w:r>
              <w:rPr>
                <w:b/>
                <w:bCs/>
                <w:color w:val="FFFFFF"/>
                <w:sz w:val="18"/>
                <w:szCs w:val="18"/>
              </w:rPr>
              <w:t>Unit 4</w:t>
            </w:r>
          </w:p>
        </w:tc>
      </w:tr>
      <w:tr w:rsidR="005B5F22" w:rsidTr="01F42B3D" w14:paraId="57D624D4" w14:textId="22EDEE4C">
        <w:trPr>
          <w:cantSplit/>
          <w:tblHeader/>
        </w:trPr>
        <w:tc>
          <w:tcPr>
            <w:tcW w:w="957" w:type="pct"/>
            <w:shd w:val="clear" w:color="auto" w:fill="EBF4F8"/>
            <w:tcMar>
              <w:top w:w="100" w:type="dxa"/>
              <w:left w:w="160" w:type="dxa"/>
              <w:bottom w:w="100" w:type="dxa"/>
              <w:right w:w="160" w:type="dxa"/>
            </w:tcMar>
          </w:tcPr>
          <w:p w:rsidR="005B5F22" w:rsidP="005B5F22" w:rsidRDefault="005B5F22" w14:paraId="1E811D6C" w14:textId="77777777">
            <w:pPr>
              <w:spacing w:before="40" w:after="40"/>
            </w:pPr>
            <w:r>
              <w:rPr>
                <w:b/>
                <w:bCs/>
                <w:color w:val="1F3864"/>
                <w:sz w:val="19"/>
                <w:szCs w:val="19"/>
              </w:rPr>
              <w:t>Unit Name / Title</w:t>
            </w:r>
          </w:p>
        </w:tc>
        <w:tc>
          <w:tcPr>
            <w:tcW w:w="1173" w:type="pct"/>
            <w:shd w:val="clear" w:color="auto" w:fill="FFFFFF" w:themeFill="background1"/>
            <w:tcMar>
              <w:top w:w="100" w:type="dxa"/>
              <w:left w:w="160" w:type="dxa"/>
              <w:bottom w:w="100" w:type="dxa"/>
              <w:right w:w="160" w:type="dxa"/>
            </w:tcMar>
          </w:tcPr>
          <w:p w:rsidR="005B5F22" w:rsidP="005B5F22" w:rsidRDefault="005B5F22" w14:paraId="5A528B7A" w14:textId="6F43D037">
            <w:pPr>
              <w:spacing w:before="40" w:after="40"/>
              <w:jc w:val="center"/>
            </w:pPr>
            <w:r w:rsidRPr="00E00110">
              <w:t>Fitness /Team Sports 1/Health</w:t>
            </w:r>
          </w:p>
        </w:tc>
        <w:tc>
          <w:tcPr>
            <w:tcW w:w="975" w:type="pct"/>
            <w:shd w:val="clear" w:color="auto" w:fill="FFFFFF" w:themeFill="background1"/>
            <w:tcMar>
              <w:top w:w="100" w:type="dxa"/>
              <w:left w:w="160" w:type="dxa"/>
              <w:bottom w:w="100" w:type="dxa"/>
              <w:right w:w="160" w:type="dxa"/>
            </w:tcMar>
          </w:tcPr>
          <w:p w:rsidR="005B5F22" w:rsidP="005B5F22" w:rsidRDefault="005B5F22" w14:paraId="2BBDBFF5" w14:textId="1797B71C">
            <w:pPr>
              <w:spacing w:before="40" w:after="40"/>
              <w:jc w:val="center"/>
            </w:pPr>
            <w:r w:rsidRPr="00E00110">
              <w:t>Fitness/ Team Sports 2/ Health</w:t>
            </w:r>
          </w:p>
        </w:tc>
        <w:tc>
          <w:tcPr>
            <w:tcW w:w="938" w:type="pct"/>
            <w:shd w:val="clear" w:color="auto" w:fill="FFFFFF" w:themeFill="background1"/>
            <w:tcMar>
              <w:top w:w="100" w:type="dxa"/>
              <w:left w:w="160" w:type="dxa"/>
              <w:bottom w:w="100" w:type="dxa"/>
              <w:right w:w="160" w:type="dxa"/>
            </w:tcMar>
          </w:tcPr>
          <w:p w:rsidR="005B5F22" w:rsidP="005B5F22" w:rsidRDefault="005B5F22" w14:paraId="2979DE6A" w14:textId="32585AA8">
            <w:pPr>
              <w:spacing w:before="40" w:after="40"/>
              <w:jc w:val="center"/>
            </w:pPr>
            <w:r w:rsidRPr="00E00110">
              <w:t>Fitness/ Team Sports 3/ Health</w:t>
            </w:r>
          </w:p>
        </w:tc>
        <w:tc>
          <w:tcPr>
            <w:tcW w:w="957" w:type="pct"/>
            <w:shd w:val="clear" w:color="auto" w:fill="FFFFFF" w:themeFill="background1"/>
            <w:tcMar>
              <w:top w:w="100" w:type="dxa"/>
              <w:left w:w="160" w:type="dxa"/>
              <w:bottom w:w="100" w:type="dxa"/>
              <w:right w:w="160" w:type="dxa"/>
            </w:tcMar>
          </w:tcPr>
          <w:p w:rsidR="005B5F22" w:rsidP="005B5F22" w:rsidRDefault="005B5F22" w14:paraId="43565C21" w14:textId="029A9C54">
            <w:pPr>
              <w:spacing w:before="40" w:after="40"/>
              <w:jc w:val="center"/>
            </w:pPr>
            <w:r w:rsidRPr="00E00110">
              <w:t>Fitness/ Team Sport 4/ Health</w:t>
            </w:r>
          </w:p>
        </w:tc>
      </w:tr>
      <w:tr w:rsidR="00D05FFF" w:rsidTr="01F42B3D" w14:paraId="0700E6AD" w14:textId="31696C81">
        <w:trPr>
          <w:cantSplit/>
          <w:tblHeader/>
        </w:trPr>
        <w:tc>
          <w:tcPr>
            <w:tcW w:w="957" w:type="pct"/>
            <w:shd w:val="clear" w:color="auto" w:fill="EBF4F8"/>
            <w:tcMar>
              <w:top w:w="100" w:type="dxa"/>
              <w:left w:w="160" w:type="dxa"/>
              <w:bottom w:w="100" w:type="dxa"/>
              <w:right w:w="160" w:type="dxa"/>
            </w:tcMar>
          </w:tcPr>
          <w:p w:rsidR="00D05FFF" w:rsidP="00D05FFF" w:rsidRDefault="00D05FFF" w14:paraId="4D4FAE82" w14:textId="77777777">
            <w:pPr>
              <w:spacing w:before="40" w:after="40"/>
            </w:pPr>
            <w:r>
              <w:rPr>
                <w:b/>
                <w:bCs/>
                <w:color w:val="1F3864"/>
                <w:sz w:val="19"/>
                <w:szCs w:val="19"/>
              </w:rPr>
              <w:t>Time Frame</w:t>
            </w:r>
          </w:p>
        </w:tc>
        <w:tc>
          <w:tcPr>
            <w:tcW w:w="1173" w:type="pct"/>
            <w:shd w:val="clear" w:color="auto" w:fill="FFFFFF" w:themeFill="background1"/>
            <w:tcMar>
              <w:top w:w="100" w:type="dxa"/>
              <w:left w:w="160" w:type="dxa"/>
              <w:bottom w:w="100" w:type="dxa"/>
              <w:right w:w="160" w:type="dxa"/>
            </w:tcMar>
          </w:tcPr>
          <w:p w:rsidR="00D05FFF" w:rsidP="00D05FFF" w:rsidRDefault="00D05FFF" w14:paraId="04E694BC" w14:textId="67A95AF5">
            <w:pPr>
              <w:spacing w:before="40" w:after="40"/>
              <w:jc w:val="center"/>
            </w:pPr>
            <w:r w:rsidRPr="006C2DB5">
              <w:t>9 Weeks</w:t>
            </w:r>
          </w:p>
        </w:tc>
        <w:tc>
          <w:tcPr>
            <w:tcW w:w="975" w:type="pct"/>
            <w:shd w:val="clear" w:color="auto" w:fill="FFFFFF" w:themeFill="background1"/>
            <w:tcMar>
              <w:top w:w="100" w:type="dxa"/>
              <w:left w:w="160" w:type="dxa"/>
              <w:bottom w:w="100" w:type="dxa"/>
              <w:right w:w="160" w:type="dxa"/>
            </w:tcMar>
          </w:tcPr>
          <w:p w:rsidR="00D05FFF" w:rsidP="00D05FFF" w:rsidRDefault="00D05FFF" w14:paraId="1CE4AC2B" w14:textId="671348E9">
            <w:pPr>
              <w:spacing w:before="40" w:after="40"/>
              <w:jc w:val="center"/>
            </w:pPr>
            <w:r w:rsidRPr="006C2DB5">
              <w:t>9 Weeks</w:t>
            </w:r>
          </w:p>
        </w:tc>
        <w:tc>
          <w:tcPr>
            <w:tcW w:w="938" w:type="pct"/>
            <w:shd w:val="clear" w:color="auto" w:fill="FFFFFF" w:themeFill="background1"/>
            <w:tcMar>
              <w:top w:w="100" w:type="dxa"/>
              <w:left w:w="160" w:type="dxa"/>
              <w:bottom w:w="100" w:type="dxa"/>
              <w:right w:w="160" w:type="dxa"/>
            </w:tcMar>
          </w:tcPr>
          <w:p w:rsidR="00D05FFF" w:rsidP="00D05FFF" w:rsidRDefault="00D05FFF" w14:paraId="0BADA61F" w14:textId="69E0FFAA">
            <w:pPr>
              <w:spacing w:before="40" w:after="40"/>
              <w:jc w:val="center"/>
            </w:pPr>
            <w:r w:rsidRPr="006C2DB5">
              <w:t>9 Weeks</w:t>
            </w:r>
          </w:p>
        </w:tc>
        <w:tc>
          <w:tcPr>
            <w:tcW w:w="957" w:type="pct"/>
            <w:shd w:val="clear" w:color="auto" w:fill="FFFFFF" w:themeFill="background1"/>
            <w:tcMar>
              <w:top w:w="100" w:type="dxa"/>
              <w:left w:w="160" w:type="dxa"/>
              <w:bottom w:w="100" w:type="dxa"/>
              <w:right w:w="160" w:type="dxa"/>
            </w:tcMar>
          </w:tcPr>
          <w:p w:rsidR="00D05FFF" w:rsidP="00D05FFF" w:rsidRDefault="00D05FFF" w14:paraId="1FCAA517" w14:textId="77BD019C">
            <w:pPr>
              <w:spacing w:before="40" w:after="40"/>
              <w:jc w:val="center"/>
            </w:pPr>
            <w:r w:rsidRPr="006C2DB5">
              <w:t>9 Weeks</w:t>
            </w:r>
          </w:p>
        </w:tc>
      </w:tr>
      <w:tr w:rsidR="0024495D" w:rsidTr="01F42B3D" w14:paraId="3F0D6481" w14:textId="71004F21">
        <w:trPr>
          <w:cantSplit/>
          <w:tblHeader/>
        </w:trPr>
        <w:tc>
          <w:tcPr>
            <w:tcW w:w="957" w:type="pct"/>
            <w:shd w:val="clear" w:color="auto" w:fill="EBF4F8"/>
            <w:tcMar>
              <w:top w:w="100" w:type="dxa"/>
              <w:left w:w="160" w:type="dxa"/>
              <w:bottom w:w="100" w:type="dxa"/>
              <w:right w:w="160" w:type="dxa"/>
            </w:tcMar>
          </w:tcPr>
          <w:p w:rsidR="0024495D" w:rsidP="0024495D" w:rsidRDefault="0024495D" w14:paraId="489E40D5" w14:textId="5D87D03D">
            <w:pPr>
              <w:spacing w:before="40" w:after="40"/>
            </w:pPr>
            <w:r>
              <w:rPr>
                <w:b/>
                <w:bCs/>
                <w:color w:val="1F3864"/>
                <w:sz w:val="19"/>
                <w:szCs w:val="19"/>
              </w:rPr>
              <w:t>Standards</w:t>
            </w:r>
          </w:p>
        </w:tc>
        <w:tc>
          <w:tcPr>
            <w:tcW w:w="1173" w:type="pct"/>
            <w:tcBorders>
              <w:top w:val="single" w:color="000000" w:themeColor="text1" w:sz="4" w:space="0"/>
              <w:bottom w:val="single" w:color="000000" w:themeColor="text1" w:sz="4" w:space="0"/>
            </w:tcBorders>
            <w:tcMar>
              <w:top w:w="100" w:type="dxa"/>
              <w:left w:w="160" w:type="dxa"/>
              <w:bottom w:w="100" w:type="dxa"/>
              <w:right w:w="160" w:type="dxa"/>
            </w:tcMar>
          </w:tcPr>
          <w:p w:rsidRPr="00E352C9" w:rsidR="0024495D" w:rsidP="00E352C9" w:rsidRDefault="0024495D" w14:paraId="7A29F7E1" w14:textId="5539292F">
            <w:hyperlink r:id="rId11">
              <w:r w:rsidRPr="00E352C9">
                <w:rPr>
                  <w:rStyle w:val="Hyperlink"/>
                </w:rPr>
                <w:t>8.1.</w:t>
              </w:r>
            </w:hyperlink>
            <w:r w:rsidRPr="00E352C9">
              <w:t xml:space="preserve"> </w:t>
            </w:r>
            <w:hyperlink r:id="rId12">
              <w:r w:rsidRPr="00E352C9">
                <w:rPr>
                  <w:rStyle w:val="Hyperlink"/>
                </w:rPr>
                <w:t>8.3.</w:t>
              </w:r>
            </w:hyperlink>
            <w:r w:rsidRPr="00E352C9">
              <w:t xml:space="preserve"> </w:t>
            </w:r>
            <w:hyperlink r:id="rId13">
              <w:r w:rsidRPr="00E352C9">
                <w:rPr>
                  <w:rStyle w:val="Hyperlink"/>
                </w:rPr>
                <w:t>8.5</w:t>
              </w:r>
            </w:hyperlink>
            <w:r w:rsidRPr="00E352C9">
              <w:t xml:space="preserve"> </w:t>
            </w:r>
            <w:hyperlink r:id="rId14">
              <w:r w:rsidRPr="00E352C9">
                <w:rPr>
                  <w:rStyle w:val="Hyperlink"/>
                </w:rPr>
                <w:t xml:space="preserve">HE 8.1 HE 8.3 HE </w:t>
              </w:r>
              <w:proofErr w:type="gramStart"/>
              <w:r w:rsidRPr="00E352C9">
                <w:rPr>
                  <w:rStyle w:val="Hyperlink"/>
                </w:rPr>
                <w:t>8.5  HE</w:t>
              </w:r>
              <w:proofErr w:type="gramEnd"/>
              <w:r w:rsidRPr="00E352C9">
                <w:rPr>
                  <w:rStyle w:val="Hyperlink"/>
                </w:rPr>
                <w:t xml:space="preserve"> 8.6</w:t>
              </w:r>
            </w:hyperlink>
            <w:hyperlink r:id="rId15">
              <w:r w:rsidRPr="00E352C9">
                <w:rPr>
                  <w:rStyle w:val="Hyperlink"/>
                </w:rPr>
                <w:t xml:space="preserve"> HE8.7</w:t>
              </w:r>
            </w:hyperlink>
          </w:p>
        </w:tc>
        <w:tc>
          <w:tcPr>
            <w:tcW w:w="975" w:type="pct"/>
            <w:tcMar>
              <w:top w:w="100" w:type="dxa"/>
              <w:left w:w="160" w:type="dxa"/>
              <w:bottom w:w="100" w:type="dxa"/>
              <w:right w:w="160" w:type="dxa"/>
            </w:tcMar>
          </w:tcPr>
          <w:p w:rsidRPr="00E352C9" w:rsidR="0024495D" w:rsidP="00E352C9" w:rsidRDefault="0024495D" w14:paraId="0CEDC1D3" w14:textId="77777777">
            <w:hyperlink r:id="rId16">
              <w:r w:rsidRPr="00E352C9">
                <w:rPr>
                  <w:rStyle w:val="Hyperlink"/>
                </w:rPr>
                <w:t>8.1.a-d</w:t>
              </w:r>
            </w:hyperlink>
            <w:r w:rsidRPr="00E352C9">
              <w:t xml:space="preserve">, </w:t>
            </w:r>
            <w:hyperlink r:id="rId17">
              <w:r w:rsidRPr="00E352C9">
                <w:rPr>
                  <w:rStyle w:val="Hyperlink"/>
                </w:rPr>
                <w:t>8.2.a-e</w:t>
              </w:r>
            </w:hyperlink>
            <w:r w:rsidRPr="00E352C9">
              <w:t xml:space="preserve">, </w:t>
            </w:r>
            <w:hyperlink r:id="rId18">
              <w:r w:rsidRPr="00E352C9">
                <w:rPr>
                  <w:rStyle w:val="Hyperlink"/>
                </w:rPr>
                <w:t>8.3.a-g</w:t>
              </w:r>
            </w:hyperlink>
            <w:r w:rsidRPr="00E352C9">
              <w:t xml:space="preserve">, </w:t>
            </w:r>
            <w:hyperlink r:id="rId19">
              <w:r w:rsidRPr="00E352C9">
                <w:rPr>
                  <w:rStyle w:val="Hyperlink"/>
                </w:rPr>
                <w:t>8.4.a-c</w:t>
              </w:r>
            </w:hyperlink>
            <w:r w:rsidRPr="00E352C9">
              <w:t xml:space="preserve">, </w:t>
            </w:r>
            <w:hyperlink r:id="rId20">
              <w:r w:rsidRPr="00E352C9">
                <w:rPr>
                  <w:rStyle w:val="Hyperlink"/>
                </w:rPr>
                <w:t>8.5.a-e</w:t>
              </w:r>
            </w:hyperlink>
          </w:p>
          <w:p w:rsidRPr="00E352C9" w:rsidR="0024495D" w:rsidP="00E352C9" w:rsidRDefault="0024495D" w14:paraId="37175E09" w14:textId="183175A6">
            <w:hyperlink r:id="rId21">
              <w:r w:rsidRPr="00E352C9">
                <w:rPr>
                  <w:rStyle w:val="Hyperlink"/>
                </w:rPr>
                <w:t>HE 8.1a-v</w:t>
              </w:r>
            </w:hyperlink>
            <w:r w:rsidRPr="00E352C9">
              <w:t xml:space="preserve">, </w:t>
            </w:r>
            <w:hyperlink r:id="rId22">
              <w:r w:rsidRPr="00E352C9">
                <w:rPr>
                  <w:rStyle w:val="Hyperlink"/>
                </w:rPr>
                <w:t>HE 8.3.a-c</w:t>
              </w:r>
            </w:hyperlink>
            <w:r w:rsidRPr="00E352C9">
              <w:t xml:space="preserve">, </w:t>
            </w:r>
            <w:hyperlink r:id="rId23">
              <w:r w:rsidRPr="00E352C9">
                <w:rPr>
                  <w:rStyle w:val="Hyperlink"/>
                </w:rPr>
                <w:t>HE 8.4.a-d</w:t>
              </w:r>
            </w:hyperlink>
          </w:p>
        </w:tc>
        <w:tc>
          <w:tcPr>
            <w:tcW w:w="938" w:type="pct"/>
            <w:tcBorders>
              <w:top w:val="single" w:color="000000" w:themeColor="text1" w:sz="4" w:space="0"/>
              <w:bottom w:val="single" w:color="000000" w:themeColor="text1" w:sz="4" w:space="0"/>
            </w:tcBorders>
            <w:tcMar>
              <w:top w:w="100" w:type="dxa"/>
              <w:left w:w="160" w:type="dxa"/>
              <w:bottom w:w="100" w:type="dxa"/>
              <w:right w:w="160" w:type="dxa"/>
            </w:tcMar>
          </w:tcPr>
          <w:p w:rsidRPr="00E352C9" w:rsidR="0024495D" w:rsidP="00E352C9" w:rsidRDefault="0024495D" w14:paraId="3C7B2B69" w14:textId="77777777">
            <w:hyperlink r:id="rId24">
              <w:r w:rsidRPr="00E352C9">
                <w:rPr>
                  <w:rStyle w:val="Hyperlink"/>
                </w:rPr>
                <w:t>8.1.a-d</w:t>
              </w:r>
            </w:hyperlink>
            <w:r w:rsidRPr="00E352C9">
              <w:t xml:space="preserve">, </w:t>
            </w:r>
            <w:hyperlink r:id="rId25">
              <w:r w:rsidRPr="00E352C9">
                <w:rPr>
                  <w:rStyle w:val="Hyperlink"/>
                </w:rPr>
                <w:t>8.2.a-e</w:t>
              </w:r>
            </w:hyperlink>
            <w:r w:rsidRPr="00E352C9">
              <w:t xml:space="preserve">, </w:t>
            </w:r>
            <w:hyperlink r:id="rId26">
              <w:r w:rsidRPr="00E352C9">
                <w:rPr>
                  <w:rStyle w:val="Hyperlink"/>
                </w:rPr>
                <w:t>8.3.a-g</w:t>
              </w:r>
            </w:hyperlink>
            <w:r w:rsidRPr="00E352C9">
              <w:t xml:space="preserve">, </w:t>
            </w:r>
            <w:hyperlink r:id="rId27">
              <w:r w:rsidRPr="00E352C9">
                <w:rPr>
                  <w:rStyle w:val="Hyperlink"/>
                </w:rPr>
                <w:t>8.4.a-c</w:t>
              </w:r>
            </w:hyperlink>
            <w:r w:rsidRPr="00E352C9">
              <w:t xml:space="preserve">, </w:t>
            </w:r>
            <w:hyperlink r:id="rId28">
              <w:r w:rsidRPr="00E352C9">
                <w:rPr>
                  <w:rStyle w:val="Hyperlink"/>
                </w:rPr>
                <w:t>8.5.a-e</w:t>
              </w:r>
            </w:hyperlink>
          </w:p>
          <w:p w:rsidRPr="00E352C9" w:rsidR="0024495D" w:rsidP="00E352C9" w:rsidRDefault="0024495D" w14:paraId="5C3D2745" w14:textId="77777777">
            <w:hyperlink r:id="rId29">
              <w:r w:rsidRPr="00E352C9">
                <w:rPr>
                  <w:rStyle w:val="Hyperlink"/>
                </w:rPr>
                <w:t>HE 8.1a-v, HE 8.5.a-e</w:t>
              </w:r>
            </w:hyperlink>
            <w:r w:rsidRPr="00E352C9">
              <w:t xml:space="preserve">, </w:t>
            </w:r>
            <w:hyperlink r:id="rId30">
              <w:r w:rsidRPr="00E352C9">
                <w:rPr>
                  <w:rStyle w:val="Hyperlink"/>
                </w:rPr>
                <w:t>HE 8.6.a-e</w:t>
              </w:r>
            </w:hyperlink>
          </w:p>
          <w:p w:rsidRPr="00E352C9" w:rsidR="0024495D" w:rsidP="00E352C9" w:rsidRDefault="0024495D" w14:paraId="167F5D4F" w14:textId="77777777"/>
        </w:tc>
        <w:tc>
          <w:tcPr>
            <w:tcW w:w="957" w:type="pct"/>
            <w:tcMar>
              <w:top w:w="100" w:type="dxa"/>
              <w:left w:w="160" w:type="dxa"/>
              <w:bottom w:w="100" w:type="dxa"/>
              <w:right w:w="160" w:type="dxa"/>
            </w:tcMar>
          </w:tcPr>
          <w:p w:rsidRPr="00E352C9" w:rsidR="0024495D" w:rsidP="00E352C9" w:rsidRDefault="0024495D" w14:paraId="311870E3" w14:textId="77777777">
            <w:hyperlink r:id="rId31">
              <w:r w:rsidRPr="00E352C9">
                <w:rPr>
                  <w:rStyle w:val="Hyperlink"/>
                </w:rPr>
                <w:t>8.1.a-d</w:t>
              </w:r>
            </w:hyperlink>
            <w:r w:rsidRPr="00E352C9">
              <w:t xml:space="preserve">, </w:t>
            </w:r>
            <w:hyperlink r:id="rId32">
              <w:r w:rsidRPr="00E352C9">
                <w:rPr>
                  <w:rStyle w:val="Hyperlink"/>
                </w:rPr>
                <w:t>8.2.a-e</w:t>
              </w:r>
            </w:hyperlink>
            <w:r w:rsidRPr="00E352C9">
              <w:t xml:space="preserve">, </w:t>
            </w:r>
            <w:hyperlink r:id="rId33">
              <w:r w:rsidRPr="00E352C9">
                <w:rPr>
                  <w:rStyle w:val="Hyperlink"/>
                </w:rPr>
                <w:t>8.3.a-g</w:t>
              </w:r>
            </w:hyperlink>
            <w:r w:rsidRPr="00E352C9">
              <w:t xml:space="preserve">, </w:t>
            </w:r>
            <w:hyperlink r:id="rId34">
              <w:r w:rsidRPr="00E352C9">
                <w:rPr>
                  <w:rStyle w:val="Hyperlink"/>
                </w:rPr>
                <w:t>8.4.a-c</w:t>
              </w:r>
            </w:hyperlink>
            <w:r w:rsidRPr="00E352C9">
              <w:t xml:space="preserve">, </w:t>
            </w:r>
            <w:hyperlink r:id="rId35">
              <w:r w:rsidRPr="00E352C9">
                <w:rPr>
                  <w:rStyle w:val="Hyperlink"/>
                </w:rPr>
                <w:t>8.5.a-e</w:t>
              </w:r>
            </w:hyperlink>
          </w:p>
          <w:p w:rsidRPr="00E352C9" w:rsidR="0024495D" w:rsidP="00E352C9" w:rsidRDefault="0024495D" w14:paraId="2F2B519A" w14:textId="11AF80BF">
            <w:hyperlink r:id="rId36">
              <w:r w:rsidRPr="00E352C9">
                <w:rPr>
                  <w:rStyle w:val="Hyperlink"/>
                </w:rPr>
                <w:t>HE 8.1a-v</w:t>
              </w:r>
            </w:hyperlink>
            <w:r w:rsidRPr="00E352C9">
              <w:t xml:space="preserve">, </w:t>
            </w:r>
            <w:hyperlink r:id="rId37">
              <w:r w:rsidRPr="00E352C9">
                <w:rPr>
                  <w:rStyle w:val="Hyperlink"/>
                </w:rPr>
                <w:t>HE 8.7.a-c</w:t>
              </w:r>
            </w:hyperlink>
            <w:r w:rsidRPr="00E352C9">
              <w:t xml:space="preserve">, </w:t>
            </w:r>
            <w:hyperlink r:id="rId38">
              <w:r w:rsidRPr="00E352C9">
                <w:rPr>
                  <w:rStyle w:val="Hyperlink"/>
                </w:rPr>
                <w:t>HE 8.8.a-d</w:t>
              </w:r>
            </w:hyperlink>
          </w:p>
        </w:tc>
      </w:tr>
      <w:tr w:rsidR="008D1051" w:rsidTr="01F42B3D" w14:paraId="4E8A7768" w14:textId="7D66EDF1">
        <w:trPr>
          <w:cantSplit/>
          <w:tblHeader/>
        </w:trPr>
        <w:tc>
          <w:tcPr>
            <w:tcW w:w="957" w:type="pct"/>
            <w:shd w:val="clear" w:color="auto" w:fill="EBF4F8"/>
            <w:tcMar>
              <w:top w:w="100" w:type="dxa"/>
              <w:left w:w="160" w:type="dxa"/>
              <w:bottom w:w="100" w:type="dxa"/>
              <w:right w:w="160" w:type="dxa"/>
            </w:tcMar>
          </w:tcPr>
          <w:p w:rsidR="008D1051" w:rsidP="008D1051" w:rsidRDefault="008D1051" w14:paraId="12D13172" w14:textId="77777777">
            <w:pPr>
              <w:spacing w:before="40" w:after="40"/>
              <w:rPr>
                <w:b/>
                <w:bCs/>
                <w:color w:val="1F3864"/>
                <w:sz w:val="19"/>
                <w:szCs w:val="19"/>
              </w:rPr>
            </w:pPr>
            <w:r>
              <w:rPr>
                <w:b/>
                <w:bCs/>
                <w:color w:val="1F3864"/>
                <w:sz w:val="19"/>
                <w:szCs w:val="19"/>
              </w:rPr>
              <w:t>Approaches to Learning (ATL)</w:t>
            </w:r>
          </w:p>
        </w:tc>
        <w:tc>
          <w:tcPr>
            <w:tcW w:w="1173" w:type="pct"/>
            <w:tcBorders>
              <w:top w:val="single" w:color="000000" w:themeColor="text1" w:sz="4" w:space="0"/>
              <w:bottom w:val="single" w:color="000000" w:themeColor="text1" w:sz="4" w:space="0"/>
            </w:tcBorders>
            <w:tcMar>
              <w:top w:w="100" w:type="dxa"/>
              <w:left w:w="160" w:type="dxa"/>
              <w:bottom w:w="100" w:type="dxa"/>
              <w:right w:w="160" w:type="dxa"/>
            </w:tcMar>
          </w:tcPr>
          <w:p w:rsidRPr="00554B01" w:rsidR="008D1051" w:rsidP="00F8747E" w:rsidRDefault="008D1051" w14:paraId="1147B80A" w14:textId="75EA2249">
            <w:pPr>
              <w:pStyle w:val="ListParagraph"/>
              <w:numPr>
                <w:ilvl w:val="0"/>
                <w:numId w:val="3"/>
              </w:numPr>
              <w:rPr>
                <w:rFonts w:ascii="Roboto" w:hAnsi="Roboto"/>
              </w:rPr>
            </w:pPr>
            <w:r w:rsidRPr="01F42B3D" w:rsidR="0066DB01">
              <w:rPr>
                <w:rFonts w:ascii="Roboto" w:hAnsi="Roboto"/>
              </w:rPr>
              <w:t>Self-management</w:t>
            </w:r>
            <w:r w:rsidRPr="01F42B3D" w:rsidR="008D1051">
              <w:rPr>
                <w:rFonts w:ascii="Roboto" w:hAnsi="Roboto"/>
              </w:rPr>
              <w:t xml:space="preserve">: Students will: </w:t>
            </w:r>
            <w:r w:rsidRPr="01F42B3D" w:rsidR="008D1051">
              <w:rPr>
                <w:rFonts w:ascii="Roboto" w:hAnsi="Roboto"/>
              </w:rPr>
              <w:t>Maintain</w:t>
            </w:r>
            <w:r w:rsidRPr="01F42B3D" w:rsidR="008D1051">
              <w:rPr>
                <w:rFonts w:ascii="Roboto" w:hAnsi="Roboto"/>
              </w:rPr>
              <w:t xml:space="preserve"> routine</w:t>
            </w:r>
            <w:r w:rsidRPr="01F42B3D" w:rsidR="008D1051">
              <w:rPr>
                <w:rFonts w:ascii="Roboto" w:hAnsi="Roboto"/>
                <w:b w:val="1"/>
                <w:bCs w:val="1"/>
              </w:rPr>
              <w:t>s</w:t>
            </w:r>
            <w:r w:rsidRPr="01F42B3D" w:rsidR="008D1051">
              <w:rPr>
                <w:rFonts w:ascii="Roboto" w:hAnsi="Roboto"/>
              </w:rPr>
              <w:t xml:space="preserve"> by following structured warm-ups and volleyball drills. Analyze performance by receiving peer and teacher feedback.</w:t>
            </w:r>
          </w:p>
          <w:p w:rsidRPr="00554B01" w:rsidR="008D1051" w:rsidP="008D1051" w:rsidRDefault="008D1051" w14:paraId="56E1C39E" w14:textId="7AA591DD">
            <w:pPr>
              <w:pStyle w:val="ListParagraph"/>
              <w:numPr>
                <w:ilvl w:val="0"/>
                <w:numId w:val="3"/>
              </w:numPr>
              <w:rPr>
                <w:rFonts w:ascii="Roboto" w:hAnsi="Roboto"/>
              </w:rPr>
            </w:pPr>
            <w:r w:rsidRPr="00554B01">
              <w:rPr>
                <w:rFonts w:ascii="Roboto" w:hAnsi="Roboto"/>
              </w:rPr>
              <w:t>Organization Skills:</w:t>
            </w:r>
            <w:r w:rsidRPr="00554B01" w:rsidR="00F8747E">
              <w:rPr>
                <w:rFonts w:ascii="Roboto" w:hAnsi="Roboto"/>
              </w:rPr>
              <w:t xml:space="preserve"> </w:t>
            </w:r>
            <w:r w:rsidRPr="00554B01">
              <w:rPr>
                <w:rFonts w:ascii="Roboto" w:hAnsi="Roboto"/>
              </w:rPr>
              <w:t>Set personal and academic goals and evaluate progress. Create and follow effective plans to complete work on time.</w:t>
            </w:r>
          </w:p>
          <w:p w:rsidRPr="00554B01" w:rsidR="008D1051" w:rsidP="008D1051" w:rsidRDefault="008D1051" w14:paraId="484171EE" w14:textId="72188440">
            <w:pPr>
              <w:pStyle w:val="ListParagraph"/>
              <w:numPr>
                <w:ilvl w:val="0"/>
                <w:numId w:val="3"/>
              </w:numPr>
              <w:rPr>
                <w:rFonts w:ascii="Roboto" w:hAnsi="Roboto"/>
              </w:rPr>
            </w:pPr>
            <w:r w:rsidRPr="00554B01">
              <w:rPr>
                <w:rFonts w:ascii="Roboto" w:hAnsi="Roboto"/>
              </w:rPr>
              <w:t>Communication: Collaborate strategically in gameplay, lead peer discussions.</w:t>
            </w:r>
          </w:p>
          <w:p w:rsidRPr="00554B01" w:rsidR="008D1051" w:rsidP="008D1051" w:rsidRDefault="008D1051" w14:paraId="0B2D3C7E" w14:textId="0FB1B6ED">
            <w:pPr>
              <w:pStyle w:val="ListParagraph"/>
              <w:numPr>
                <w:ilvl w:val="0"/>
                <w:numId w:val="3"/>
              </w:numPr>
              <w:rPr>
                <w:rFonts w:ascii="Roboto" w:hAnsi="Roboto"/>
              </w:rPr>
            </w:pPr>
            <w:r w:rsidRPr="00554B01">
              <w:rPr>
                <w:rFonts w:ascii="Roboto" w:hAnsi="Roboto"/>
              </w:rPr>
              <w:t xml:space="preserve">Thinking -Analyze nutrition and strategy for performance optimization. </w:t>
            </w:r>
          </w:p>
          <w:p w:rsidRPr="00554B01" w:rsidR="008D1051" w:rsidP="00F8747E" w:rsidRDefault="008D1051" w14:paraId="61765D0D" w14:textId="2FC36E4D">
            <w:pPr>
              <w:pStyle w:val="ListParagraph"/>
              <w:numPr>
                <w:ilvl w:val="0"/>
                <w:numId w:val="3"/>
              </w:numPr>
              <w:rPr>
                <w:rFonts w:ascii="Roboto" w:hAnsi="Roboto"/>
              </w:rPr>
            </w:pPr>
            <w:r w:rsidRPr="00554B01">
              <w:rPr>
                <w:rFonts w:ascii="Roboto" w:hAnsi="Roboto"/>
              </w:rPr>
              <w:t>Research:</w:t>
            </w:r>
            <w:r w:rsidRPr="00554B01" w:rsidR="00F8747E">
              <w:rPr>
                <w:rFonts w:ascii="Roboto" w:hAnsi="Roboto"/>
              </w:rPr>
              <w:t xml:space="preserve"> </w:t>
            </w:r>
            <w:r w:rsidRPr="00554B01">
              <w:rPr>
                <w:rFonts w:ascii="Roboto" w:hAnsi="Roboto"/>
              </w:rPr>
              <w:t>Compare aerobic vs anaerobic exercises and impact on disease prevention. Investigate how teamwork influences immune health (stress reduction, social ties).</w:t>
            </w:r>
          </w:p>
          <w:p w:rsidRPr="00554B01" w:rsidR="008D1051" w:rsidP="00F8747E" w:rsidRDefault="008D1051" w14:paraId="14DCAD2B" w14:textId="77777777">
            <w:pPr>
              <w:pStyle w:val="ListParagraph"/>
              <w:numPr>
                <w:ilvl w:val="0"/>
                <w:numId w:val="3"/>
              </w:numPr>
              <w:rPr>
                <w:rFonts w:ascii="Roboto" w:hAnsi="Roboto"/>
              </w:rPr>
            </w:pPr>
            <w:r w:rsidRPr="00554B01">
              <w:rPr>
                <w:rFonts w:ascii="Roboto" w:hAnsi="Roboto"/>
              </w:rPr>
              <w:t>Social: Apply dynamic team roles during volleyball rotations (setter, passer). Create verbal strategies during gameplay and adjust based on team feedback.</w:t>
            </w:r>
          </w:p>
          <w:p w:rsidRPr="00554B01" w:rsidR="008D1051" w:rsidP="008D1051" w:rsidRDefault="008D1051" w14:paraId="7E62A792" w14:textId="77777777"/>
        </w:tc>
        <w:tc>
          <w:tcPr>
            <w:tcW w:w="975" w:type="pct"/>
            <w:tcMar>
              <w:top w:w="100" w:type="dxa"/>
              <w:left w:w="160" w:type="dxa"/>
              <w:bottom w:w="100" w:type="dxa"/>
              <w:right w:w="160" w:type="dxa"/>
            </w:tcMar>
          </w:tcPr>
          <w:p w:rsidRPr="00554B01" w:rsidR="008D1051" w:rsidP="00F8747E" w:rsidRDefault="008D1051" w14:paraId="2885967F" w14:textId="1E417C0A">
            <w:pPr>
              <w:pStyle w:val="ListParagraph"/>
              <w:numPr>
                <w:ilvl w:val="0"/>
                <w:numId w:val="4"/>
              </w:numPr>
              <w:rPr>
                <w:rFonts w:ascii="Roboto" w:hAnsi="Roboto"/>
              </w:rPr>
            </w:pPr>
            <w:r w:rsidRPr="00554B01">
              <w:rPr>
                <w:rFonts w:ascii="Roboto" w:hAnsi="Roboto"/>
              </w:rPr>
              <w:t>Self-Management Practice managing emotional responses and staying focused.  Keep a journal/log to record learning progress</w:t>
            </w:r>
          </w:p>
          <w:p w:rsidRPr="00554B01" w:rsidR="008D1051" w:rsidP="00F8747E" w:rsidRDefault="008D1051" w14:paraId="0A805A7F" w14:textId="39FD908F">
            <w:pPr>
              <w:pStyle w:val="ListParagraph"/>
              <w:numPr>
                <w:ilvl w:val="0"/>
                <w:numId w:val="4"/>
              </w:numPr>
              <w:rPr>
                <w:rFonts w:ascii="Roboto" w:hAnsi="Roboto"/>
              </w:rPr>
            </w:pPr>
            <w:r w:rsidRPr="01F42B3D" w:rsidR="008D1051">
              <w:rPr>
                <w:rFonts w:ascii="Roboto" w:hAnsi="Roboto"/>
              </w:rPr>
              <w:t>Critical Thinking</w:t>
            </w:r>
            <w:r w:rsidRPr="01F42B3D" w:rsidR="008D1051">
              <w:rPr>
                <w:rFonts w:ascii="Roboto" w:hAnsi="Roboto"/>
              </w:rPr>
              <w:t xml:space="preserve"> Evaluate</w:t>
            </w:r>
            <w:r w:rsidRPr="01F42B3D" w:rsidR="008D1051">
              <w:rPr>
                <w:rFonts w:ascii="Roboto" w:hAnsi="Roboto"/>
              </w:rPr>
              <w:t xml:space="preserve"> peer responses during debates on alcohol laws and youth. Strategize defensive/offensive basketball plays and adapt based on opponents.</w:t>
            </w:r>
          </w:p>
          <w:p w:rsidRPr="00554B01" w:rsidR="008D1051" w:rsidP="00F8747E" w:rsidRDefault="008D1051" w14:paraId="791C7ED8" w14:textId="77777777">
            <w:pPr>
              <w:pStyle w:val="ListParagraph"/>
              <w:numPr>
                <w:ilvl w:val="0"/>
                <w:numId w:val="4"/>
              </w:numPr>
              <w:rPr>
                <w:rFonts w:ascii="Roboto" w:hAnsi="Roboto"/>
              </w:rPr>
            </w:pPr>
            <w:r w:rsidRPr="00554B01">
              <w:rPr>
                <w:rFonts w:ascii="Roboto" w:hAnsi="Roboto"/>
              </w:rPr>
              <w:t xml:space="preserve">Organizational Skills In order for students to improve their skills in basketball, students will set goals that are challenging and realistic. </w:t>
            </w:r>
          </w:p>
          <w:p w:rsidRPr="00554B01" w:rsidR="008D1051" w:rsidP="00F8747E" w:rsidRDefault="008D1051" w14:paraId="553B13F6" w14:textId="6FCFEA94">
            <w:pPr>
              <w:pStyle w:val="ListParagraph"/>
              <w:numPr>
                <w:ilvl w:val="0"/>
                <w:numId w:val="4"/>
              </w:numPr>
              <w:rPr>
                <w:rFonts w:ascii="Roboto" w:hAnsi="Roboto"/>
              </w:rPr>
            </w:pPr>
            <w:r w:rsidRPr="00554B01">
              <w:rPr>
                <w:rFonts w:ascii="Roboto" w:hAnsi="Roboto"/>
              </w:rPr>
              <w:t>Communication: Use sports cues and non-verbal signals during full-court play. Present a persuasive argument in a substance prevention debate.</w:t>
            </w:r>
          </w:p>
          <w:p w:rsidRPr="00554B01" w:rsidR="008D1051" w:rsidP="00F8747E" w:rsidRDefault="008D1051" w14:paraId="29C37EFB" w14:textId="5679A8FF">
            <w:pPr>
              <w:pStyle w:val="ListParagraph"/>
              <w:numPr>
                <w:ilvl w:val="0"/>
                <w:numId w:val="4"/>
              </w:numPr>
              <w:rPr>
                <w:rFonts w:ascii="Roboto" w:hAnsi="Roboto"/>
              </w:rPr>
            </w:pPr>
            <w:r w:rsidRPr="00554B01">
              <w:rPr>
                <w:rFonts w:ascii="Roboto" w:hAnsi="Roboto"/>
              </w:rPr>
              <w:t>Research: Investigate statistics around vaping and youth athletes. Build evidence to support policy proposals or school campaigns.</w:t>
            </w:r>
            <w:r w:rsidRPr="00554B01">
              <w:rPr>
                <w:rFonts w:ascii="Roboto" w:hAnsi="Roboto"/>
              </w:rPr>
              <w:br/>
            </w:r>
          </w:p>
        </w:tc>
        <w:tc>
          <w:tcPr>
            <w:tcW w:w="938" w:type="pct"/>
            <w:tcBorders>
              <w:top w:val="single" w:color="000000" w:themeColor="text1" w:sz="4" w:space="0"/>
              <w:bottom w:val="single" w:color="000000" w:themeColor="text1" w:sz="4" w:space="0"/>
            </w:tcBorders>
            <w:tcMar>
              <w:top w:w="100" w:type="dxa"/>
              <w:left w:w="160" w:type="dxa"/>
              <w:bottom w:w="100" w:type="dxa"/>
              <w:right w:w="160" w:type="dxa"/>
            </w:tcMar>
          </w:tcPr>
          <w:p w:rsidRPr="00554B01" w:rsidR="008D1051" w:rsidP="00F8747E" w:rsidRDefault="008D1051" w14:paraId="1F4575BF" w14:textId="67029329">
            <w:pPr>
              <w:pStyle w:val="ListParagraph"/>
              <w:numPr>
                <w:ilvl w:val="0"/>
                <w:numId w:val="4"/>
              </w:numPr>
              <w:rPr>
                <w:rFonts w:ascii="Roboto" w:hAnsi="Roboto"/>
              </w:rPr>
            </w:pPr>
            <w:r w:rsidRPr="01F42B3D" w:rsidR="008D1051">
              <w:rPr>
                <w:rFonts w:ascii="Roboto" w:hAnsi="Roboto"/>
              </w:rPr>
              <w:t>Communication</w:t>
            </w:r>
            <w:r>
              <w:tab/>
            </w:r>
            <w:r w:rsidRPr="01F42B3D" w:rsidR="008D1051">
              <w:rPr>
                <w:rFonts w:ascii="Roboto" w:hAnsi="Roboto"/>
              </w:rPr>
              <w:t>- Give and receive meaningful feedback</w:t>
            </w:r>
            <w:r w:rsidRPr="01F42B3D" w:rsidR="008D1051">
              <w:rPr>
                <w:rFonts w:ascii="Roboto" w:hAnsi="Roboto"/>
              </w:rPr>
              <w:t xml:space="preserve">.  </w:t>
            </w:r>
            <w:r w:rsidRPr="01F42B3D" w:rsidR="008D1051">
              <w:rPr>
                <w:rFonts w:ascii="Roboto" w:hAnsi="Roboto"/>
              </w:rPr>
              <w:t xml:space="preserve">Use </w:t>
            </w:r>
            <w:r w:rsidRPr="01F42B3D" w:rsidR="008D1051">
              <w:rPr>
                <w:rFonts w:ascii="Roboto" w:hAnsi="Roboto"/>
              </w:rPr>
              <w:t>appropriate nonverbal</w:t>
            </w:r>
            <w:r w:rsidRPr="01F42B3D" w:rsidR="008D1051">
              <w:rPr>
                <w:rFonts w:ascii="Roboto" w:hAnsi="Roboto"/>
              </w:rPr>
              <w:t xml:space="preserve"> and verbal communication to express thoughts clearly and creatively. Peer feedback during skill drills and </w:t>
            </w:r>
            <w:r w:rsidRPr="01F42B3D" w:rsidR="605EC166">
              <w:rPr>
                <w:rFonts w:ascii="Roboto" w:hAnsi="Roboto"/>
              </w:rPr>
              <w:t>performance</w:t>
            </w:r>
            <w:r w:rsidRPr="01F42B3D" w:rsidR="008D1051">
              <w:rPr>
                <w:rFonts w:ascii="Roboto" w:hAnsi="Roboto"/>
              </w:rPr>
              <w:t xml:space="preserve">. </w:t>
            </w:r>
            <w:r w:rsidRPr="01F42B3D" w:rsidR="008D1051">
              <w:rPr>
                <w:rFonts w:ascii="Roboto" w:hAnsi="Roboto"/>
              </w:rPr>
              <w:t>Identify</w:t>
            </w:r>
            <w:r w:rsidRPr="01F42B3D" w:rsidR="008D1051">
              <w:rPr>
                <w:rFonts w:ascii="Roboto" w:hAnsi="Roboto"/>
              </w:rPr>
              <w:t xml:space="preserve"> and articulate who trusted adults are and how to reach them</w:t>
            </w:r>
          </w:p>
          <w:p w:rsidRPr="00554B01" w:rsidR="008D1051" w:rsidP="00F8747E" w:rsidRDefault="008D1051" w14:paraId="3BDEF01A" w14:textId="25734CC2">
            <w:pPr>
              <w:pStyle w:val="ListParagraph"/>
              <w:numPr>
                <w:ilvl w:val="0"/>
                <w:numId w:val="4"/>
              </w:numPr>
              <w:rPr>
                <w:rFonts w:ascii="Roboto" w:hAnsi="Roboto"/>
              </w:rPr>
            </w:pPr>
            <w:r w:rsidRPr="00554B01">
              <w:rPr>
                <w:rFonts w:ascii="Roboto" w:hAnsi="Roboto"/>
              </w:rPr>
              <w:t>Discuss uncomfortable safety topics using sentence stems and protocol. Lead small group reflections around respecting boundaries.</w:t>
            </w:r>
          </w:p>
          <w:p w:rsidRPr="00554B01" w:rsidR="008D1051" w:rsidP="00F8747E" w:rsidRDefault="008D1051" w14:paraId="1773A1AA" w14:textId="6E2745A4">
            <w:pPr>
              <w:pStyle w:val="ListParagraph"/>
              <w:numPr>
                <w:ilvl w:val="0"/>
                <w:numId w:val="4"/>
              </w:numPr>
              <w:rPr>
                <w:rFonts w:ascii="Roboto" w:hAnsi="Roboto"/>
              </w:rPr>
            </w:pPr>
            <w:r w:rsidRPr="00554B01">
              <w:rPr>
                <w:rFonts w:ascii="Roboto" w:hAnsi="Roboto"/>
              </w:rPr>
              <w:t>Social: Use “team talk” routines to maintain a positive team climate during games. Collaboratively assign positions and take ownership of team dynamics. Respect others’ boundaries and personal space</w:t>
            </w:r>
          </w:p>
          <w:p w:rsidRPr="00554B01" w:rsidR="008D1051" w:rsidP="00F8747E" w:rsidRDefault="008D1051" w14:paraId="4A0DC7C1" w14:textId="77777777">
            <w:pPr>
              <w:pStyle w:val="ListParagraph"/>
              <w:numPr>
                <w:ilvl w:val="0"/>
                <w:numId w:val="4"/>
              </w:numPr>
              <w:rPr>
                <w:rFonts w:ascii="Roboto" w:hAnsi="Roboto"/>
              </w:rPr>
            </w:pPr>
            <w:r w:rsidRPr="00554B01">
              <w:rPr>
                <w:rFonts w:ascii="Roboto" w:hAnsi="Roboto"/>
              </w:rPr>
              <w:t>Self-Management: Set emotional goals during high-stakes games. Recognize and manage uncomfortable feelings related to unsafe situations</w:t>
            </w:r>
          </w:p>
          <w:p w:rsidRPr="00554B01" w:rsidR="008D1051" w:rsidP="00F8747E" w:rsidRDefault="008D1051" w14:paraId="78607AE7" w14:textId="0D660DDF">
            <w:pPr>
              <w:pStyle w:val="ListParagraph"/>
              <w:numPr>
                <w:ilvl w:val="0"/>
                <w:numId w:val="4"/>
              </w:numPr>
              <w:rPr>
                <w:rFonts w:ascii="Roboto" w:hAnsi="Roboto"/>
              </w:rPr>
            </w:pPr>
            <w:r w:rsidRPr="00554B01">
              <w:rPr>
                <w:rFonts w:ascii="Roboto" w:hAnsi="Roboto"/>
              </w:rPr>
              <w:t>Demonstrate perseverance and resilience when discussing challenging content. Practice self-care and emotional awareness through reflection</w:t>
            </w:r>
          </w:p>
          <w:p w:rsidRPr="00554B01" w:rsidR="008D1051" w:rsidP="00F8747E" w:rsidRDefault="008D1051" w14:paraId="4BEB2F3C" w14:textId="4DE36594">
            <w:pPr>
              <w:pStyle w:val="ListParagraph"/>
              <w:numPr>
                <w:ilvl w:val="0"/>
                <w:numId w:val="4"/>
              </w:numPr>
              <w:rPr>
                <w:rFonts w:ascii="Roboto" w:hAnsi="Roboto"/>
              </w:rPr>
            </w:pPr>
            <w:r w:rsidRPr="01F42B3D" w:rsidR="008D1051">
              <w:rPr>
                <w:rFonts w:ascii="Roboto" w:hAnsi="Roboto"/>
              </w:rPr>
              <w:t>Research-Locate age-appropriate resources and hotlines for safety and reporting</w:t>
            </w:r>
            <w:r w:rsidRPr="01F42B3D" w:rsidR="008D1051">
              <w:rPr>
                <w:rFonts w:ascii="Roboto" w:hAnsi="Roboto"/>
              </w:rPr>
              <w:t xml:space="preserve">.  </w:t>
            </w:r>
            <w:r w:rsidRPr="01F42B3D" w:rsidR="008D1051">
              <w:rPr>
                <w:rFonts w:ascii="Roboto" w:hAnsi="Roboto"/>
              </w:rPr>
              <w:t>Identify</w:t>
            </w:r>
            <w:r w:rsidRPr="01F42B3D" w:rsidR="008D1051">
              <w:rPr>
                <w:rFonts w:ascii="Roboto" w:hAnsi="Roboto"/>
              </w:rPr>
              <w:t xml:space="preserve"> school or community-based </w:t>
            </w:r>
            <w:r w:rsidRPr="01F42B3D" w:rsidR="69F4E5A2">
              <w:rPr>
                <w:rFonts w:ascii="Roboto" w:hAnsi="Roboto"/>
              </w:rPr>
              <w:t>support</w:t>
            </w:r>
            <w:r w:rsidRPr="01F42B3D" w:rsidR="008D1051">
              <w:rPr>
                <w:rFonts w:ascii="Roboto" w:hAnsi="Roboto"/>
              </w:rPr>
              <w:t xml:space="preserve"> for abuse prevention. Understand laws and policies that protect children (like Erin’s Law itself)</w:t>
            </w:r>
          </w:p>
        </w:tc>
        <w:tc>
          <w:tcPr>
            <w:tcW w:w="957" w:type="pct"/>
            <w:tcMar>
              <w:top w:w="100" w:type="dxa"/>
              <w:left w:w="160" w:type="dxa"/>
              <w:bottom w:w="100" w:type="dxa"/>
              <w:right w:w="160" w:type="dxa"/>
            </w:tcMar>
          </w:tcPr>
          <w:p w:rsidRPr="00554B01" w:rsidR="008D1051" w:rsidP="00F8747E" w:rsidRDefault="008D1051" w14:paraId="4E05E511" w14:textId="77777777">
            <w:pPr>
              <w:pStyle w:val="ListParagraph"/>
              <w:numPr>
                <w:ilvl w:val="0"/>
                <w:numId w:val="5"/>
              </w:numPr>
              <w:rPr>
                <w:rFonts w:ascii="Roboto" w:hAnsi="Roboto"/>
              </w:rPr>
            </w:pPr>
            <w:r w:rsidRPr="00554B01">
              <w:rPr>
                <w:rFonts w:ascii="Roboto" w:hAnsi="Roboto"/>
              </w:rPr>
              <w:t>Self-Management Reflect on personal values and how they influence decisions in health and civic action.</w:t>
            </w:r>
          </w:p>
          <w:p w:rsidRPr="00554B01" w:rsidR="008D1051" w:rsidP="00F8747E" w:rsidRDefault="008D1051" w14:paraId="309524F6" w14:textId="229A1758">
            <w:pPr>
              <w:pStyle w:val="ListParagraph"/>
              <w:numPr>
                <w:ilvl w:val="0"/>
                <w:numId w:val="5"/>
              </w:numPr>
              <w:rPr>
                <w:rFonts w:ascii="Roboto" w:hAnsi="Roboto"/>
              </w:rPr>
            </w:pPr>
            <w:r w:rsidRPr="01F42B3D" w:rsidR="008D1051">
              <w:rPr>
                <w:rFonts w:ascii="Roboto" w:hAnsi="Roboto"/>
              </w:rPr>
              <w:t xml:space="preserve">Affective Skills In order for students to learn backhand and forehand </w:t>
            </w:r>
            <w:r w:rsidRPr="01F42B3D" w:rsidR="05C9F18A">
              <w:rPr>
                <w:rFonts w:ascii="Roboto" w:hAnsi="Roboto"/>
              </w:rPr>
              <w:t>strikes,</w:t>
            </w:r>
            <w:r w:rsidRPr="01F42B3D" w:rsidR="008D1051">
              <w:rPr>
                <w:rFonts w:ascii="Roboto" w:hAnsi="Roboto"/>
              </w:rPr>
              <w:t xml:space="preserve"> they will need to practice focus and concentration with repetition. </w:t>
            </w:r>
          </w:p>
          <w:p w:rsidRPr="00554B01" w:rsidR="008D1051" w:rsidP="00F8747E" w:rsidRDefault="008D1051" w14:paraId="7A1B2080" w14:textId="67ED6DFA">
            <w:pPr>
              <w:pStyle w:val="ListParagraph"/>
              <w:numPr>
                <w:ilvl w:val="0"/>
                <w:numId w:val="5"/>
              </w:numPr>
              <w:rPr>
                <w:rFonts w:ascii="Roboto" w:hAnsi="Roboto"/>
              </w:rPr>
            </w:pPr>
            <w:r w:rsidRPr="00554B01">
              <w:rPr>
                <w:rFonts w:ascii="Roboto" w:hAnsi="Roboto"/>
              </w:rPr>
              <w:t>Research:</w:t>
            </w:r>
            <w:r w:rsidRPr="00554B01" w:rsidR="00F8747E">
              <w:rPr>
                <w:rFonts w:ascii="Roboto" w:hAnsi="Roboto"/>
              </w:rPr>
              <w:t xml:space="preserve"> </w:t>
            </w:r>
            <w:r w:rsidRPr="00554B01">
              <w:rPr>
                <w:rFonts w:ascii="Roboto" w:hAnsi="Roboto"/>
              </w:rPr>
              <w:t>Use guided web research to identify signs of trafficking. Compare statistics on trafficking in different communities. Investigate myths vs. facts about organ donation. Analyze case studies or testimonials from youth and families affected by donation.</w:t>
            </w:r>
          </w:p>
          <w:p w:rsidRPr="00554B01" w:rsidR="008D1051" w:rsidP="00F8747E" w:rsidRDefault="008D1051" w14:paraId="7DBAC748" w14:textId="77777777">
            <w:pPr>
              <w:pStyle w:val="ListParagraph"/>
              <w:numPr>
                <w:ilvl w:val="0"/>
                <w:numId w:val="5"/>
              </w:numPr>
              <w:rPr>
                <w:rFonts w:ascii="Roboto" w:hAnsi="Roboto"/>
              </w:rPr>
            </w:pPr>
            <w:r w:rsidRPr="00554B01">
              <w:rPr>
                <w:rFonts w:ascii="Roboto" w:hAnsi="Roboto"/>
              </w:rPr>
              <w:t>Communication: Present posters explaining safety and reporting tips.</w:t>
            </w:r>
          </w:p>
          <w:p w:rsidRPr="00554B01" w:rsidR="008D1051" w:rsidP="00F8747E" w:rsidRDefault="008D1051" w14:paraId="017C0DDF" w14:textId="1AA0FF04">
            <w:pPr>
              <w:pStyle w:val="ListParagraph"/>
              <w:numPr>
                <w:ilvl w:val="0"/>
                <w:numId w:val="5"/>
              </w:numPr>
              <w:rPr>
                <w:rFonts w:ascii="Roboto" w:hAnsi="Roboto"/>
              </w:rPr>
            </w:pPr>
            <w:r w:rsidRPr="00554B01">
              <w:rPr>
                <w:rFonts w:ascii="Roboto" w:hAnsi="Roboto"/>
              </w:rPr>
              <w:t>Teach peers game rules and strategies. Create and present persuasive campaigns (e.g., posters, PSAs, short speeches) encouraging informed decisions about becoming an organ donor.</w:t>
            </w:r>
          </w:p>
          <w:p w:rsidRPr="00554B01" w:rsidR="008D1051" w:rsidP="00F8747E" w:rsidRDefault="008D1051" w14:paraId="0F2CC91B" w14:textId="63A445AB">
            <w:pPr>
              <w:pStyle w:val="ListParagraph"/>
              <w:numPr>
                <w:ilvl w:val="0"/>
                <w:numId w:val="5"/>
              </w:numPr>
              <w:rPr>
                <w:rFonts w:ascii="Roboto" w:hAnsi="Roboto"/>
              </w:rPr>
            </w:pPr>
            <w:r w:rsidRPr="01F42B3D" w:rsidR="008D1051">
              <w:rPr>
                <w:rFonts w:ascii="Roboto" w:hAnsi="Roboto"/>
              </w:rPr>
              <w:t>Social</w:t>
            </w:r>
            <w:r w:rsidRPr="01F42B3D" w:rsidR="11D86A85">
              <w:rPr>
                <w:rFonts w:ascii="Roboto" w:hAnsi="Roboto"/>
              </w:rPr>
              <w:t>: Support</w:t>
            </w:r>
            <w:r w:rsidRPr="01F42B3D" w:rsidR="008D1051">
              <w:rPr>
                <w:rFonts w:ascii="Roboto" w:hAnsi="Roboto"/>
              </w:rPr>
              <w:t xml:space="preserve"> partner skill development through observation and feedback. </w:t>
            </w:r>
            <w:r w:rsidRPr="01F42B3D" w:rsidR="62FC7941">
              <w:rPr>
                <w:rFonts w:ascii="Roboto" w:hAnsi="Roboto"/>
              </w:rPr>
              <w:t>Participate</w:t>
            </w:r>
            <w:r w:rsidRPr="01F42B3D" w:rsidR="008D1051">
              <w:rPr>
                <w:rFonts w:ascii="Roboto" w:hAnsi="Roboto"/>
              </w:rPr>
              <w:t xml:space="preserve"> in team rotations.</w:t>
            </w:r>
          </w:p>
          <w:p w:rsidRPr="00554B01" w:rsidR="008D1051" w:rsidP="00F8747E" w:rsidRDefault="008D1051" w14:paraId="187FF8A6" w14:textId="37B1F910">
            <w:pPr>
              <w:pStyle w:val="ListParagraph"/>
              <w:numPr>
                <w:ilvl w:val="0"/>
                <w:numId w:val="5"/>
              </w:numPr>
              <w:rPr>
                <w:rFonts w:ascii="Roboto" w:hAnsi="Roboto"/>
              </w:rPr>
            </w:pPr>
            <w:bookmarkStart w:name="_ua8wgdk6fyj6" w:id="0"/>
            <w:bookmarkEnd w:id="0"/>
            <w:r w:rsidRPr="01F42B3D" w:rsidR="008D1051">
              <w:rPr>
                <w:rFonts w:ascii="Roboto" w:hAnsi="Roboto"/>
              </w:rPr>
              <w:t xml:space="preserve">Thinking </w:t>
            </w:r>
            <w:r w:rsidRPr="01F42B3D" w:rsidR="6C17AA7F">
              <w:rPr>
                <w:rFonts w:ascii="Roboto" w:hAnsi="Roboto"/>
              </w:rPr>
              <w:t>Skills: Use</w:t>
            </w:r>
            <w:r w:rsidRPr="01F42B3D" w:rsidR="008D1051">
              <w:rPr>
                <w:rFonts w:ascii="Roboto" w:hAnsi="Roboto"/>
              </w:rPr>
              <w:t xml:space="preserve"> ethical reasoning to explore: “Should teens be able to register as organ donors at 16?”</w:t>
            </w:r>
            <w:r>
              <w:br/>
            </w:r>
          </w:p>
        </w:tc>
      </w:tr>
      <w:tr w:rsidR="00554B01" w:rsidTr="01F42B3D" w14:paraId="53626661" w14:textId="0DB92909">
        <w:trPr>
          <w:cantSplit/>
          <w:tblHeader/>
        </w:trPr>
        <w:tc>
          <w:tcPr>
            <w:tcW w:w="957" w:type="pct"/>
            <w:shd w:val="clear" w:color="auto" w:fill="EBF4F8"/>
            <w:tcMar>
              <w:top w:w="100" w:type="dxa"/>
              <w:left w:w="160" w:type="dxa"/>
              <w:bottom w:w="100" w:type="dxa"/>
              <w:right w:w="160" w:type="dxa"/>
            </w:tcMar>
          </w:tcPr>
          <w:p w:rsidR="00554B01" w:rsidP="00554B01" w:rsidRDefault="00554B01" w14:paraId="53452579" w14:textId="76D1DAE7">
            <w:pPr>
              <w:spacing w:before="40" w:after="40"/>
              <w:rPr>
                <w:b/>
                <w:bCs/>
                <w:color w:val="1F3864"/>
                <w:sz w:val="19"/>
                <w:szCs w:val="19"/>
              </w:rPr>
            </w:pPr>
            <w:r>
              <w:rPr>
                <w:b/>
                <w:bCs/>
                <w:color w:val="1F3864"/>
                <w:sz w:val="19"/>
                <w:szCs w:val="19"/>
              </w:rPr>
              <w:t>Statement of Inquiry</w:t>
            </w:r>
          </w:p>
        </w:tc>
        <w:tc>
          <w:tcPr>
            <w:tcW w:w="1173" w:type="pct"/>
            <w:tcBorders>
              <w:top w:val="single" w:color="000000" w:themeColor="text1" w:sz="4" w:space="0"/>
            </w:tcBorders>
            <w:tcMar>
              <w:top w:w="100" w:type="dxa"/>
              <w:left w:w="160" w:type="dxa"/>
              <w:bottom w:w="100" w:type="dxa"/>
              <w:right w:w="160" w:type="dxa"/>
            </w:tcMar>
          </w:tcPr>
          <w:p w:rsidRPr="00554B01" w:rsidR="00554B01" w:rsidP="00554B01" w:rsidRDefault="00554B01" w14:paraId="1EBB72CB" w14:textId="3C0E3A61">
            <w:pPr>
              <w:rPr>
                <w:b/>
                <w:bCs/>
                <w:color w:val="1F3864"/>
              </w:rPr>
            </w:pPr>
            <w:r w:rsidRPr="00554B01">
              <w:t>Through continuous refinement of skills and health habits, individuals enhance performance, build confidence, and make informed decisions that support lifelong well-being.</w:t>
            </w:r>
          </w:p>
        </w:tc>
        <w:tc>
          <w:tcPr>
            <w:tcW w:w="975" w:type="pct"/>
            <w:tcMar>
              <w:top w:w="100" w:type="dxa"/>
              <w:left w:w="160" w:type="dxa"/>
              <w:bottom w:w="100" w:type="dxa"/>
              <w:right w:w="160" w:type="dxa"/>
            </w:tcMar>
          </w:tcPr>
          <w:p w:rsidRPr="00554B01" w:rsidR="00554B01" w:rsidP="00554B01" w:rsidRDefault="00554B01" w14:paraId="08E25CA8" w14:textId="77777777">
            <w:r w:rsidRPr="00554B01">
              <w:t>The choices we make influence our identity, relationships, and long-term health, both on and off the court.</w:t>
            </w:r>
          </w:p>
          <w:p w:rsidRPr="00554B01" w:rsidR="00554B01" w:rsidP="00554B01" w:rsidRDefault="00554B01" w14:paraId="182F9570" w14:textId="77777777">
            <w:pPr>
              <w:rPr>
                <w:b/>
                <w:bCs/>
                <w:color w:val="1F3864"/>
              </w:rPr>
            </w:pPr>
          </w:p>
        </w:tc>
        <w:tc>
          <w:tcPr>
            <w:tcW w:w="938" w:type="pct"/>
            <w:tcBorders>
              <w:top w:val="single" w:color="000000" w:themeColor="text1" w:sz="4" w:space="0"/>
            </w:tcBorders>
            <w:tcMar>
              <w:top w:w="100" w:type="dxa"/>
              <w:left w:w="160" w:type="dxa"/>
              <w:bottom w:w="100" w:type="dxa"/>
              <w:right w:w="160" w:type="dxa"/>
            </w:tcMar>
          </w:tcPr>
          <w:p w:rsidRPr="00554B01" w:rsidR="00554B01" w:rsidP="00554B01" w:rsidRDefault="00554B01" w14:paraId="6F093C18" w14:textId="77777777">
            <w:r w:rsidRPr="00554B01">
              <w:t>Creative physical expression can promote self-awareness, teamwork, and safety when navigating personal boundaries and social interactions.</w:t>
            </w:r>
          </w:p>
          <w:p w:rsidRPr="00554B01" w:rsidR="00554B01" w:rsidP="00554B01" w:rsidRDefault="00554B01" w14:paraId="7484AC4C" w14:textId="77777777">
            <w:pPr>
              <w:rPr>
                <w:b/>
                <w:bCs/>
                <w:color w:val="1F3864"/>
              </w:rPr>
            </w:pPr>
          </w:p>
        </w:tc>
        <w:tc>
          <w:tcPr>
            <w:tcW w:w="957" w:type="pct"/>
            <w:tcMar>
              <w:top w:w="100" w:type="dxa"/>
              <w:left w:w="160" w:type="dxa"/>
              <w:bottom w:w="100" w:type="dxa"/>
              <w:right w:w="160" w:type="dxa"/>
            </w:tcMar>
          </w:tcPr>
          <w:p w:rsidRPr="00554B01" w:rsidR="00554B01" w:rsidP="00554B01" w:rsidRDefault="00554B01" w14:paraId="20D2CBCF" w14:textId="50536538">
            <w:pPr>
              <w:rPr>
                <w:b/>
                <w:bCs/>
                <w:color w:val="1F3864"/>
              </w:rPr>
            </w:pPr>
            <w:r w:rsidRPr="00554B01">
              <w:t>Understanding different perspectives and how advocacy works helps people make fair decisions, protect others, and create positive change</w:t>
            </w:r>
          </w:p>
        </w:tc>
      </w:tr>
      <w:tr w:rsidR="00554B01" w:rsidTr="01F42B3D" w14:paraId="3B34D4CF" w14:textId="181362A5">
        <w:trPr>
          <w:cantSplit/>
          <w:tblHeader/>
        </w:trPr>
        <w:tc>
          <w:tcPr>
            <w:tcW w:w="957" w:type="pct"/>
            <w:shd w:val="clear" w:color="auto" w:fill="EBF4F8"/>
            <w:tcMar>
              <w:top w:w="100" w:type="dxa"/>
              <w:left w:w="160" w:type="dxa"/>
              <w:bottom w:w="100" w:type="dxa"/>
              <w:right w:w="160" w:type="dxa"/>
            </w:tcMar>
          </w:tcPr>
          <w:p w:rsidR="00554B01" w:rsidP="00554B01" w:rsidRDefault="00554B01" w14:paraId="2FE0782F" w14:textId="7C8A3DD1">
            <w:pPr>
              <w:spacing w:before="40" w:after="40"/>
              <w:rPr>
                <w:b/>
                <w:bCs/>
                <w:color w:val="1F3864"/>
                <w:sz w:val="19"/>
                <w:szCs w:val="19"/>
              </w:rPr>
            </w:pPr>
            <w:r>
              <w:rPr>
                <w:b/>
                <w:bCs/>
                <w:color w:val="1F3864"/>
                <w:sz w:val="19"/>
                <w:szCs w:val="19"/>
              </w:rPr>
              <w:t>Global Context</w:t>
            </w:r>
          </w:p>
        </w:tc>
        <w:tc>
          <w:tcPr>
            <w:tcW w:w="1173" w:type="pct"/>
            <w:tcBorders>
              <w:top w:val="single" w:color="000000" w:themeColor="text1" w:sz="4" w:space="0"/>
              <w:bottom w:val="single" w:color="000000" w:themeColor="text1" w:sz="4" w:space="0"/>
            </w:tcBorders>
            <w:tcMar>
              <w:top w:w="100" w:type="dxa"/>
              <w:left w:w="160" w:type="dxa"/>
              <w:bottom w:w="100" w:type="dxa"/>
              <w:right w:w="160" w:type="dxa"/>
            </w:tcMar>
          </w:tcPr>
          <w:p w:rsidRPr="00554B01" w:rsidR="00554B01" w:rsidP="00554B01" w:rsidRDefault="00554B01" w14:paraId="516F7592" w14:textId="5E948586">
            <w:pPr>
              <w:rPr>
                <w:b w:val="1"/>
                <w:bCs w:val="1"/>
                <w:color w:val="1F3864"/>
              </w:rPr>
            </w:pPr>
            <w:r w:rsidR="00554B01">
              <w:rPr/>
              <w:t xml:space="preserve">Identities and </w:t>
            </w:r>
            <w:r w:rsidR="6060B626">
              <w:rPr/>
              <w:t>Relationships personal</w:t>
            </w:r>
            <w:r w:rsidR="00554B01">
              <w:rPr/>
              <w:t xml:space="preserve">, physical, mental, </w:t>
            </w:r>
            <w:r w:rsidR="00554B01">
              <w:rPr/>
              <w:t>social</w:t>
            </w:r>
            <w:r w:rsidR="00554B01">
              <w:rPr/>
              <w:t xml:space="preserve"> and spiritual health - Physical, </w:t>
            </w:r>
            <w:r w:rsidR="00554B01">
              <w:rPr/>
              <w:t>psychological</w:t>
            </w:r>
            <w:r w:rsidR="00554B01">
              <w:rPr/>
              <w:t xml:space="preserve"> and social development; transitions; health and well-being; lifestyle choices</w:t>
            </w:r>
          </w:p>
        </w:tc>
        <w:tc>
          <w:tcPr>
            <w:tcW w:w="975" w:type="pct"/>
            <w:tcBorders>
              <w:top w:val="single" w:color="000000" w:themeColor="text1" w:sz="4" w:space="0"/>
              <w:bottom w:val="single" w:color="000000" w:themeColor="text1" w:sz="4" w:space="0"/>
            </w:tcBorders>
            <w:tcMar>
              <w:top w:w="100" w:type="dxa"/>
              <w:left w:w="160" w:type="dxa"/>
              <w:bottom w:w="100" w:type="dxa"/>
              <w:right w:w="160" w:type="dxa"/>
            </w:tcMar>
          </w:tcPr>
          <w:p w:rsidRPr="00554B01" w:rsidR="00554B01" w:rsidP="00554B01" w:rsidRDefault="00554B01" w14:paraId="3BFE3B5B" w14:textId="1A018D9B">
            <w:pPr>
              <w:rPr>
                <w:b/>
                <w:bCs/>
                <w:color w:val="1F3864"/>
              </w:rPr>
            </w:pPr>
            <w:r w:rsidRPr="00554B01">
              <w:t>Identities and Relationships - personal, physical, mental, social and spiritual health - Physical, psychological and social development; transitions; health and well-being; lifestyle choices</w:t>
            </w:r>
          </w:p>
        </w:tc>
        <w:tc>
          <w:tcPr>
            <w:tcW w:w="938" w:type="pct"/>
            <w:tcBorders>
              <w:top w:val="single" w:color="000000" w:themeColor="text1" w:sz="4" w:space="0"/>
              <w:bottom w:val="single" w:color="000000" w:themeColor="text1" w:sz="4" w:space="0"/>
            </w:tcBorders>
            <w:tcMar>
              <w:top w:w="100" w:type="dxa"/>
              <w:left w:w="160" w:type="dxa"/>
              <w:bottom w:w="100" w:type="dxa"/>
              <w:right w:w="160" w:type="dxa"/>
            </w:tcMar>
          </w:tcPr>
          <w:p w:rsidRPr="00554B01" w:rsidR="00554B01" w:rsidP="00554B01" w:rsidRDefault="00554B01" w14:paraId="2337D951" w14:textId="48A23EE9">
            <w:pPr>
              <w:rPr>
                <w:b/>
                <w:bCs/>
                <w:color w:val="1F3864"/>
              </w:rPr>
            </w:pPr>
            <w:r w:rsidRPr="00554B01">
              <w:t>Fairness and Development - the ways in which we reflect on, extend and enjoy our creativity; our appreciation of the aesthetic - Competition and cooperation; teams, affiliation and leadership.</w:t>
            </w:r>
          </w:p>
        </w:tc>
        <w:tc>
          <w:tcPr>
            <w:tcW w:w="957" w:type="pct"/>
            <w:tcMar>
              <w:top w:w="100" w:type="dxa"/>
              <w:left w:w="160" w:type="dxa"/>
              <w:bottom w:w="100" w:type="dxa"/>
              <w:right w:w="160" w:type="dxa"/>
            </w:tcMar>
          </w:tcPr>
          <w:p w:rsidRPr="00554B01" w:rsidR="00554B01" w:rsidP="00554B01" w:rsidRDefault="00554B01" w14:paraId="3098C84D" w14:textId="1354550D">
            <w:pPr>
              <w:rPr>
                <w:b/>
                <w:bCs/>
                <w:color w:val="1F3864"/>
              </w:rPr>
            </w:pPr>
            <w:r w:rsidRPr="00554B01">
              <w:t>Fairness and Development - the ways in which we reflect on, extend and enjoy our creativity; our appreciation of the aesthetic - Competition and cooperation; teams, affiliation and leadership</w:t>
            </w:r>
          </w:p>
        </w:tc>
      </w:tr>
      <w:tr w:rsidR="00554B01" w:rsidTr="01F42B3D" w14:paraId="505CB0F5" w14:textId="5BB19751">
        <w:trPr>
          <w:cantSplit/>
          <w:tblHeader/>
        </w:trPr>
        <w:tc>
          <w:tcPr>
            <w:tcW w:w="957" w:type="pct"/>
            <w:shd w:val="clear" w:color="auto" w:fill="EBF4F8"/>
            <w:tcMar>
              <w:top w:w="100" w:type="dxa"/>
              <w:left w:w="160" w:type="dxa"/>
              <w:bottom w:w="100" w:type="dxa"/>
              <w:right w:w="160" w:type="dxa"/>
            </w:tcMar>
          </w:tcPr>
          <w:p w:rsidR="00554B01" w:rsidP="00554B01" w:rsidRDefault="00554B01" w14:paraId="2FDFB913" w14:textId="4BAF8E3C">
            <w:pPr>
              <w:spacing w:before="40" w:after="40"/>
              <w:rPr>
                <w:b/>
                <w:bCs/>
                <w:color w:val="1F3864"/>
                <w:sz w:val="19"/>
                <w:szCs w:val="19"/>
              </w:rPr>
            </w:pPr>
            <w:r>
              <w:rPr>
                <w:b/>
                <w:bCs/>
                <w:color w:val="1F3864"/>
                <w:sz w:val="19"/>
                <w:szCs w:val="19"/>
              </w:rPr>
              <w:t>Key Concepts</w:t>
            </w:r>
          </w:p>
        </w:tc>
        <w:tc>
          <w:tcPr>
            <w:tcW w:w="1173" w:type="pct"/>
            <w:tcBorders>
              <w:bottom w:val="single" w:color="000000" w:themeColor="text1" w:sz="4" w:space="0"/>
            </w:tcBorders>
            <w:tcMar>
              <w:top w:w="100" w:type="dxa"/>
              <w:left w:w="160" w:type="dxa"/>
              <w:bottom w:w="100" w:type="dxa"/>
              <w:right w:w="160" w:type="dxa"/>
            </w:tcMar>
          </w:tcPr>
          <w:p w:rsidRPr="00554B01" w:rsidR="00554B01" w:rsidP="00554B01" w:rsidRDefault="00554B01" w14:paraId="34CBDAC8" w14:textId="254F967C">
            <w:pPr>
              <w:rPr>
                <w:b/>
                <w:bCs/>
                <w:color w:val="1F3864"/>
              </w:rPr>
            </w:pPr>
            <w:r w:rsidRPr="00554B01">
              <w:t xml:space="preserve">Development is the act or process of growth, progress or evolution, sometimes through iterative improvements. </w:t>
            </w:r>
          </w:p>
        </w:tc>
        <w:tc>
          <w:tcPr>
            <w:tcW w:w="975" w:type="pct"/>
            <w:tcBorders>
              <w:bottom w:val="single" w:color="000000" w:themeColor="text1" w:sz="4" w:space="0"/>
            </w:tcBorders>
            <w:tcMar>
              <w:top w:w="100" w:type="dxa"/>
              <w:left w:w="160" w:type="dxa"/>
              <w:bottom w:w="100" w:type="dxa"/>
              <w:right w:w="160" w:type="dxa"/>
            </w:tcMar>
          </w:tcPr>
          <w:p w:rsidRPr="00554B01" w:rsidR="00554B01" w:rsidP="00554B01" w:rsidRDefault="00554B01" w14:paraId="0B94EC12" w14:textId="794CE6D0">
            <w:pPr>
              <w:rPr>
                <w:b/>
                <w:bCs/>
                <w:color w:val="1F3864"/>
              </w:rPr>
            </w:pPr>
            <w:r w:rsidRPr="00554B01">
              <w:rPr>
                <w:rFonts w:eastAsia="Arial" w:cs="Arial"/>
                <w:color w:val="212121"/>
              </w:rPr>
              <w:t xml:space="preserve">Identity is the state or fact of being the same. It refers to the </w:t>
            </w:r>
            <w:proofErr w:type="gramStart"/>
            <w:r w:rsidRPr="00554B01">
              <w:rPr>
                <w:rFonts w:eastAsia="Arial" w:cs="Arial"/>
                <w:color w:val="212121"/>
              </w:rPr>
              <w:t>particular features</w:t>
            </w:r>
            <w:proofErr w:type="gramEnd"/>
            <w:r w:rsidRPr="00554B01">
              <w:rPr>
                <w:rFonts w:eastAsia="Arial" w:cs="Arial"/>
                <w:color w:val="212121"/>
              </w:rPr>
              <w:t xml:space="preserve"> that define individuals, groups, things, eras, places, symbols and styles. Identity can be observed, or it can be constructed, asserted and shaped by external and internal influences.</w:t>
            </w:r>
          </w:p>
        </w:tc>
        <w:tc>
          <w:tcPr>
            <w:tcW w:w="938" w:type="pct"/>
            <w:tcBorders>
              <w:bottom w:val="single" w:color="000000" w:themeColor="text1" w:sz="4" w:space="0"/>
            </w:tcBorders>
            <w:tcMar>
              <w:top w:w="100" w:type="dxa"/>
              <w:left w:w="160" w:type="dxa"/>
              <w:bottom w:w="100" w:type="dxa"/>
              <w:right w:w="160" w:type="dxa"/>
            </w:tcMar>
          </w:tcPr>
          <w:p w:rsidRPr="00554B01" w:rsidR="00554B01" w:rsidP="00554B01" w:rsidRDefault="00554B01" w14:paraId="163FBC9D" w14:textId="77777777">
            <w:pPr>
              <w:rPr>
                <w:rFonts w:eastAsia="Arial" w:cs="Arial"/>
                <w:color w:val="212121"/>
              </w:rPr>
            </w:pPr>
            <w:r w:rsidRPr="00554B01">
              <w:rPr>
                <w:rFonts w:eastAsia="Arial" w:cs="Arial"/>
                <w:color w:val="212121"/>
              </w:rPr>
              <w:t>Relationships are the connections and associations between properties, objects, people and ideas— including the human community’s connections with the world in which we live.  Any change in relationship brings consequences—some of which may occur on a small scale, while others may be far-reaching, affecting large networks and systems such as human societies and the planetary ecosystem.</w:t>
            </w:r>
          </w:p>
          <w:p w:rsidRPr="00554B01" w:rsidR="00554B01" w:rsidP="00554B01" w:rsidRDefault="00554B01" w14:paraId="6B3137F7" w14:textId="77777777">
            <w:pPr>
              <w:rPr>
                <w:b/>
                <w:bCs/>
                <w:color w:val="1F3864"/>
              </w:rPr>
            </w:pPr>
          </w:p>
        </w:tc>
        <w:tc>
          <w:tcPr>
            <w:tcW w:w="957" w:type="pct"/>
            <w:tcBorders>
              <w:bottom w:val="single" w:color="000000" w:themeColor="text1" w:sz="4" w:space="0"/>
            </w:tcBorders>
            <w:tcMar>
              <w:top w:w="100" w:type="dxa"/>
              <w:left w:w="160" w:type="dxa"/>
              <w:bottom w:w="100" w:type="dxa"/>
              <w:right w:w="160" w:type="dxa"/>
            </w:tcMar>
          </w:tcPr>
          <w:p w:rsidRPr="00554B01" w:rsidR="00554B01" w:rsidP="00554B01" w:rsidRDefault="00554B01" w14:paraId="5A3CFF3B" w14:textId="2633A10A">
            <w:pPr>
              <w:rPr>
                <w:b/>
                <w:bCs/>
                <w:color w:val="1F3864"/>
              </w:rPr>
            </w:pPr>
            <w:r w:rsidRPr="00554B01">
              <w:t>Perspective is the position from which we observe situations, objects, facts, ideas and opinions. Perspective may be associated with individuals, groups, cultures or disciplines. Different perspectives often lead to multiple representations and interpretations.</w:t>
            </w:r>
          </w:p>
        </w:tc>
      </w:tr>
      <w:tr w:rsidR="00554B01" w:rsidTr="01F42B3D" w14:paraId="01ACD1A8" w14:textId="6DA06EFE">
        <w:trPr>
          <w:cantSplit/>
          <w:tblHeader/>
        </w:trPr>
        <w:tc>
          <w:tcPr>
            <w:tcW w:w="957" w:type="pct"/>
            <w:shd w:val="clear" w:color="auto" w:fill="EBF4F8"/>
            <w:tcMar>
              <w:top w:w="100" w:type="dxa"/>
              <w:left w:w="160" w:type="dxa"/>
              <w:bottom w:w="100" w:type="dxa"/>
              <w:right w:w="160" w:type="dxa"/>
            </w:tcMar>
          </w:tcPr>
          <w:p w:rsidR="00554B01" w:rsidP="00554B01" w:rsidRDefault="00554B01" w14:paraId="4A9B35D0" w14:textId="197558AA">
            <w:pPr>
              <w:spacing w:before="40" w:after="40"/>
              <w:rPr>
                <w:b/>
                <w:bCs/>
                <w:color w:val="1F3864"/>
                <w:sz w:val="19"/>
                <w:szCs w:val="19"/>
              </w:rPr>
            </w:pPr>
            <w:r>
              <w:rPr>
                <w:b/>
                <w:bCs/>
                <w:color w:val="1F3864"/>
                <w:sz w:val="19"/>
                <w:szCs w:val="19"/>
              </w:rPr>
              <w:t>Related Concepts</w:t>
            </w:r>
          </w:p>
        </w:tc>
        <w:tc>
          <w:tcPr>
            <w:tcW w:w="1173" w:type="pct"/>
            <w:tcBorders>
              <w:bottom w:val="single" w:color="000000" w:themeColor="text1" w:sz="4" w:space="0"/>
            </w:tcBorders>
            <w:tcMar>
              <w:top w:w="100" w:type="dxa"/>
              <w:left w:w="160" w:type="dxa"/>
              <w:bottom w:w="100" w:type="dxa"/>
              <w:right w:w="160" w:type="dxa"/>
            </w:tcMar>
          </w:tcPr>
          <w:p w:rsidRPr="00554B01" w:rsidR="00554B01" w:rsidP="00554B01" w:rsidRDefault="00554B01" w14:paraId="3F6C4C79" w14:textId="4A5798C2">
            <w:pPr>
              <w:rPr>
                <w:b w:val="1"/>
                <w:bCs w:val="1"/>
                <w:color w:val="1F3864"/>
              </w:rPr>
            </w:pPr>
            <w:r w:rsidRPr="01F42B3D" w:rsidR="00554B01">
              <w:rPr>
                <w:color w:val="333333"/>
              </w:rPr>
              <w:t xml:space="preserve">Refinement is the process of </w:t>
            </w:r>
            <w:r w:rsidRPr="01F42B3D" w:rsidR="00554B01">
              <w:rPr>
                <w:color w:val="333333"/>
              </w:rPr>
              <w:t>modifying</w:t>
            </w:r>
            <w:r w:rsidRPr="01F42B3D" w:rsidR="00554B01">
              <w:rPr>
                <w:color w:val="333333"/>
              </w:rPr>
              <w:t xml:space="preserve"> something to enhance its overall effectiveness. Refinement can occur in relation to personal </w:t>
            </w:r>
            <w:r w:rsidRPr="01F42B3D" w:rsidR="32B5CDBE">
              <w:rPr>
                <w:color w:val="333333"/>
              </w:rPr>
              <w:t>behaviors</w:t>
            </w:r>
            <w:r w:rsidRPr="01F42B3D" w:rsidR="00554B01">
              <w:rPr>
                <w:color w:val="333333"/>
              </w:rPr>
              <w:t xml:space="preserve">, thought processes, techniques, </w:t>
            </w:r>
            <w:r w:rsidRPr="01F42B3D" w:rsidR="0303F59D">
              <w:rPr>
                <w:color w:val="333333"/>
              </w:rPr>
              <w:t>tactics,</w:t>
            </w:r>
            <w:r w:rsidRPr="01F42B3D" w:rsidR="00554B01">
              <w:rPr>
                <w:color w:val="333333"/>
              </w:rPr>
              <w:t xml:space="preserve"> and strategies. Refinements are made based on internal and/or external feedback</w:t>
            </w:r>
          </w:p>
        </w:tc>
        <w:tc>
          <w:tcPr>
            <w:tcW w:w="975" w:type="pct"/>
            <w:tcBorders>
              <w:bottom w:val="single" w:color="000000" w:themeColor="text1" w:sz="4" w:space="0"/>
            </w:tcBorders>
            <w:tcMar>
              <w:top w:w="100" w:type="dxa"/>
              <w:left w:w="160" w:type="dxa"/>
              <w:bottom w:w="100" w:type="dxa"/>
              <w:right w:w="160" w:type="dxa"/>
            </w:tcMar>
          </w:tcPr>
          <w:p w:rsidRPr="00554B01" w:rsidR="00554B01" w:rsidP="00554B01" w:rsidRDefault="00554B01" w14:paraId="38BE849D" w14:textId="33C468D7">
            <w:pPr>
              <w:rPr>
                <w:b w:val="1"/>
                <w:bCs w:val="1"/>
                <w:color w:val="1F3864"/>
              </w:rPr>
            </w:pPr>
            <w:r w:rsidRPr="01F42B3D" w:rsidR="00554B01">
              <w:rPr>
                <w:color w:val="333333"/>
              </w:rPr>
              <w:t xml:space="preserve">Choice involves </w:t>
            </w:r>
            <w:r w:rsidRPr="01F42B3D" w:rsidR="00554B01">
              <w:rPr>
                <w:color w:val="333333"/>
              </w:rPr>
              <w:t>making a decision</w:t>
            </w:r>
            <w:r w:rsidRPr="01F42B3D" w:rsidR="00554B01">
              <w:rPr>
                <w:color w:val="333333"/>
              </w:rPr>
              <w:t xml:space="preserve"> between at least two alternatives, knowing that, in making a choice, we will have to go without the other(s). Choices should be made by evaluating the situation and considering the resources available. Depending on the </w:t>
            </w:r>
            <w:r w:rsidRPr="01F42B3D" w:rsidR="2026C100">
              <w:rPr>
                <w:color w:val="333333"/>
              </w:rPr>
              <w:t>situation,</w:t>
            </w:r>
            <w:r w:rsidRPr="01F42B3D" w:rsidR="00554B01">
              <w:rPr>
                <w:color w:val="333333"/>
              </w:rPr>
              <w:t xml:space="preserve"> some choices will need to be </w:t>
            </w:r>
            <w:r w:rsidRPr="01F42B3D" w:rsidR="6D7E98FD">
              <w:rPr>
                <w:color w:val="333333"/>
              </w:rPr>
              <w:t>decided</w:t>
            </w:r>
            <w:r w:rsidRPr="01F42B3D" w:rsidR="00554B01">
              <w:rPr>
                <w:color w:val="333333"/>
              </w:rPr>
              <w:t xml:space="preserve"> quickly; such as choices </w:t>
            </w:r>
            <w:r w:rsidRPr="01F42B3D" w:rsidR="00554B01">
              <w:rPr>
                <w:color w:val="333333"/>
              </w:rPr>
              <w:t>required</w:t>
            </w:r>
            <w:r w:rsidRPr="01F42B3D" w:rsidR="00554B01">
              <w:rPr>
                <w:color w:val="333333"/>
              </w:rPr>
              <w:t xml:space="preserve"> during game play. Other choices allow for longer periods of </w:t>
            </w:r>
            <w:r w:rsidRPr="01F42B3D" w:rsidR="00554B01">
              <w:rPr>
                <w:color w:val="333333"/>
              </w:rPr>
              <w:t>consideration;</w:t>
            </w:r>
            <w:r w:rsidRPr="01F42B3D" w:rsidR="00554B01">
              <w:rPr>
                <w:color w:val="333333"/>
              </w:rPr>
              <w:t xml:space="preserve"> such as choices made in relation to nutrition or fitness development.</w:t>
            </w:r>
          </w:p>
        </w:tc>
        <w:tc>
          <w:tcPr>
            <w:tcW w:w="938" w:type="pct"/>
            <w:tcBorders>
              <w:bottom w:val="single" w:color="000000" w:themeColor="text1" w:sz="4" w:space="0"/>
            </w:tcBorders>
            <w:tcMar>
              <w:top w:w="100" w:type="dxa"/>
              <w:left w:w="160" w:type="dxa"/>
              <w:bottom w:w="100" w:type="dxa"/>
              <w:right w:w="160" w:type="dxa"/>
            </w:tcMar>
          </w:tcPr>
          <w:p w:rsidRPr="00554B01" w:rsidR="00554B01" w:rsidP="00554B01" w:rsidRDefault="00554B01" w14:paraId="7FF25FE3" w14:textId="67C51BF0">
            <w:pPr>
              <w:rPr>
                <w:b/>
                <w:bCs/>
                <w:color w:val="1F3864"/>
              </w:rPr>
            </w:pPr>
            <w:r w:rsidRPr="00554B01">
              <w:t xml:space="preserve">Safety refers to the ability to recognize, assess, and respond to risks </w:t>
            </w:r>
            <w:proofErr w:type="gramStart"/>
            <w:r w:rsidRPr="00554B01">
              <w:t>in order to</w:t>
            </w:r>
            <w:proofErr w:type="gramEnd"/>
            <w:r w:rsidRPr="00554B01">
              <w:t xml:space="preserve"> prevent harm or injury. In physical and health education, safety involves following rules, using proper techniques and equipment, creating supportive environments, and making informed decisions that protect one’s physical, emotional, and social well-being.</w:t>
            </w:r>
          </w:p>
        </w:tc>
        <w:tc>
          <w:tcPr>
            <w:tcW w:w="957" w:type="pct"/>
            <w:tcBorders>
              <w:bottom w:val="single" w:color="000000" w:themeColor="text1" w:sz="4" w:space="0"/>
            </w:tcBorders>
            <w:tcMar>
              <w:top w:w="100" w:type="dxa"/>
              <w:left w:w="160" w:type="dxa"/>
              <w:bottom w:w="100" w:type="dxa"/>
              <w:right w:w="160" w:type="dxa"/>
            </w:tcMar>
          </w:tcPr>
          <w:p w:rsidRPr="00554B01" w:rsidR="00554B01" w:rsidP="00554B01" w:rsidRDefault="00554B01" w14:paraId="1055740A" w14:textId="0FCDA546">
            <w:pPr>
              <w:rPr>
                <w:b/>
                <w:bCs/>
                <w:color w:val="1F3864"/>
              </w:rPr>
            </w:pPr>
            <w:r w:rsidRPr="00554B01">
              <w:rPr>
                <w:color w:val="333333"/>
              </w:rPr>
              <w:t>Balance is a state of equilibrium between contrasting, opposing, or interacting factors. Balance can occur in many forms, such as the aesthetically pleasing integration of elements in movement routines, the team stability provided by the even distribution of player roles, as a means of judging and deciding upon lifestyle choices, or by placing equal importance on each dimension of health.</w:t>
            </w:r>
          </w:p>
        </w:tc>
      </w:tr>
      <w:tr w:rsidR="00011798" w:rsidTr="01F42B3D" w14:paraId="300A9119" w14:textId="77777777">
        <w:trPr>
          <w:cantSplit/>
          <w:tblHeader/>
        </w:trPr>
        <w:tc>
          <w:tcPr>
            <w:tcW w:w="957" w:type="pct"/>
            <w:shd w:val="clear" w:color="auto" w:fill="EBF4F8"/>
            <w:tcMar>
              <w:top w:w="100" w:type="dxa"/>
              <w:left w:w="160" w:type="dxa"/>
              <w:bottom w:w="100" w:type="dxa"/>
              <w:right w:w="160" w:type="dxa"/>
            </w:tcMar>
          </w:tcPr>
          <w:p w:rsidR="00011798" w:rsidP="00011798" w:rsidRDefault="00011798" w14:paraId="475B107D" w14:textId="13E79DFF">
            <w:pPr>
              <w:spacing w:before="40" w:after="40"/>
              <w:rPr>
                <w:b/>
                <w:bCs/>
                <w:color w:val="1F3864"/>
                <w:sz w:val="19"/>
                <w:szCs w:val="19"/>
              </w:rPr>
            </w:pPr>
            <w:r w:rsidRPr="002271C1">
              <w:rPr>
                <w:b/>
                <w:bCs/>
                <w:color w:val="1F3864"/>
                <w:sz w:val="19"/>
                <w:szCs w:val="19"/>
              </w:rPr>
              <w:t>MYP Assessments/ Performance Tasks</w:t>
            </w:r>
          </w:p>
        </w:tc>
        <w:tc>
          <w:tcPr>
            <w:tcW w:w="1173" w:type="pct"/>
            <w:tcBorders>
              <w:top w:val="single" w:color="000000" w:themeColor="text1" w:sz="8" w:space="0"/>
              <w:left w:val="nil"/>
              <w:bottom w:val="single" w:color="000000" w:themeColor="text1" w:sz="8" w:space="0"/>
              <w:right w:val="single" w:color="000000" w:themeColor="text1" w:sz="8" w:space="0"/>
            </w:tcBorders>
            <w:tcMar>
              <w:top w:w="100" w:type="dxa"/>
              <w:left w:w="160" w:type="dxa"/>
              <w:bottom w:w="100" w:type="dxa"/>
              <w:right w:w="160" w:type="dxa"/>
            </w:tcMar>
          </w:tcPr>
          <w:p w:rsidRPr="00011798" w:rsidR="00011798" w:rsidP="00011798" w:rsidRDefault="00011798" w14:paraId="35B3148F" w14:textId="77777777">
            <w:pPr>
              <w:pStyle w:val="ListParagraph"/>
              <w:numPr>
                <w:ilvl w:val="0"/>
                <w:numId w:val="12"/>
              </w:numPr>
              <w:spacing w:before="60" w:after="20"/>
              <w:rPr>
                <w:rFonts w:ascii="Roboto" w:hAnsi="Roboto"/>
              </w:rPr>
            </w:pPr>
            <w:r w:rsidRPr="00011798">
              <w:rPr>
                <w:rFonts w:ascii="Roboto" w:hAnsi="Roboto" w:eastAsia="Arial" w:cs="Arial"/>
                <w:b/>
                <w:bCs/>
              </w:rPr>
              <w:t>Common Assessments:</w:t>
            </w:r>
          </w:p>
          <w:p w:rsidRPr="00011798" w:rsidR="00011798" w:rsidP="00011798" w:rsidRDefault="00011798" w14:paraId="322886C5" w14:textId="77777777">
            <w:pPr>
              <w:pStyle w:val="ListParagraph"/>
              <w:numPr>
                <w:ilvl w:val="1"/>
                <w:numId w:val="12"/>
              </w:numPr>
              <w:spacing w:before="20" w:after="20"/>
              <w:rPr>
                <w:rFonts w:ascii="Roboto" w:hAnsi="Roboto"/>
              </w:rPr>
            </w:pPr>
            <w:r w:rsidRPr="00011798">
              <w:rPr>
                <w:rFonts w:ascii="Roboto" w:hAnsi="Roboto" w:eastAsia="Arial" w:cs="Arial"/>
              </w:rPr>
              <w:t>Volleyball skill checklists (serve, bump, set)</w:t>
            </w:r>
          </w:p>
          <w:p w:rsidRPr="00011798" w:rsidR="00011798" w:rsidP="00011798" w:rsidRDefault="00011798" w14:paraId="57C6FEB8" w14:textId="77777777">
            <w:pPr>
              <w:pStyle w:val="ListParagraph"/>
              <w:numPr>
                <w:ilvl w:val="1"/>
                <w:numId w:val="12"/>
              </w:numPr>
              <w:spacing w:before="20" w:after="20"/>
              <w:rPr>
                <w:rFonts w:ascii="Roboto" w:hAnsi="Roboto"/>
              </w:rPr>
            </w:pPr>
            <w:r w:rsidRPr="00011798">
              <w:rPr>
                <w:rFonts w:ascii="Roboto" w:hAnsi="Roboto" w:eastAsia="Arial" w:cs="Arial"/>
              </w:rPr>
              <w:t>Fitness journal with goal setting</w:t>
            </w:r>
          </w:p>
          <w:p w:rsidRPr="00011798" w:rsidR="00011798" w:rsidP="00011798" w:rsidRDefault="00011798" w14:paraId="0826B9CE" w14:textId="77777777">
            <w:pPr>
              <w:pStyle w:val="ListParagraph"/>
              <w:numPr>
                <w:ilvl w:val="0"/>
                <w:numId w:val="12"/>
              </w:numPr>
              <w:spacing w:before="60" w:after="20"/>
              <w:rPr>
                <w:rFonts w:ascii="Roboto" w:hAnsi="Roboto"/>
              </w:rPr>
            </w:pPr>
            <w:r w:rsidRPr="00011798">
              <w:rPr>
                <w:rFonts w:ascii="Roboto" w:hAnsi="Roboto" w:eastAsia="Arial" w:cs="Arial"/>
                <w:b/>
                <w:bCs/>
              </w:rPr>
              <w:t>Formative:</w:t>
            </w:r>
          </w:p>
          <w:p w:rsidRPr="00011798" w:rsidR="00011798" w:rsidP="00011798" w:rsidRDefault="00011798" w14:paraId="50B2C8F6" w14:textId="77777777">
            <w:pPr>
              <w:pStyle w:val="ListParagraph"/>
              <w:numPr>
                <w:ilvl w:val="1"/>
                <w:numId w:val="12"/>
              </w:numPr>
              <w:spacing w:before="20" w:after="20"/>
              <w:rPr>
                <w:rFonts w:ascii="Roboto" w:hAnsi="Roboto"/>
              </w:rPr>
            </w:pPr>
            <w:r w:rsidRPr="00011798">
              <w:rPr>
                <w:rFonts w:ascii="Roboto" w:hAnsi="Roboto" w:eastAsia="Arial" w:cs="Arial"/>
              </w:rPr>
              <w:t>Peer observation during team drills (rotations, strategy calls)</w:t>
            </w:r>
          </w:p>
          <w:p w:rsidRPr="00011798" w:rsidR="00011798" w:rsidP="00011798" w:rsidRDefault="00011798" w14:paraId="75D456E3" w14:textId="77777777">
            <w:pPr>
              <w:pStyle w:val="ListParagraph"/>
              <w:numPr>
                <w:ilvl w:val="1"/>
                <w:numId w:val="12"/>
              </w:numPr>
              <w:spacing w:before="20" w:after="20"/>
              <w:rPr>
                <w:rFonts w:ascii="Roboto" w:hAnsi="Roboto"/>
              </w:rPr>
            </w:pPr>
            <w:r w:rsidRPr="00011798">
              <w:rPr>
                <w:rFonts w:ascii="Roboto" w:hAnsi="Roboto" w:eastAsia="Arial" w:cs="Arial"/>
              </w:rPr>
              <w:t>Design-your-own warm-up routine</w:t>
            </w:r>
          </w:p>
          <w:p w:rsidRPr="00011798" w:rsidR="00011798" w:rsidP="00011798" w:rsidRDefault="00011798" w14:paraId="6E163447" w14:textId="77777777">
            <w:pPr>
              <w:pStyle w:val="ListParagraph"/>
              <w:numPr>
                <w:ilvl w:val="0"/>
                <w:numId w:val="12"/>
              </w:numPr>
              <w:spacing w:before="60" w:after="20"/>
              <w:rPr>
                <w:rFonts w:ascii="Roboto" w:hAnsi="Roboto"/>
              </w:rPr>
            </w:pPr>
            <w:r w:rsidRPr="00011798">
              <w:rPr>
                <w:rFonts w:ascii="Roboto" w:hAnsi="Roboto" w:eastAsia="Arial" w:cs="Arial"/>
                <w:b/>
                <w:bCs/>
              </w:rPr>
              <w:t>Summative - PE:</w:t>
            </w:r>
          </w:p>
          <w:p w:rsidRPr="00011798" w:rsidR="00011798" w:rsidP="00011798" w:rsidRDefault="00011798" w14:paraId="64E084B2" w14:textId="77777777">
            <w:pPr>
              <w:pStyle w:val="ListParagraph"/>
              <w:numPr>
                <w:ilvl w:val="1"/>
                <w:numId w:val="12"/>
              </w:numPr>
              <w:spacing w:before="20" w:after="20"/>
              <w:rPr>
                <w:rFonts w:ascii="Roboto" w:hAnsi="Roboto"/>
              </w:rPr>
            </w:pPr>
            <w:r w:rsidRPr="00011798">
              <w:rPr>
                <w:rFonts w:ascii="Roboto" w:hAnsi="Roboto" w:eastAsia="Arial" w:cs="Arial"/>
              </w:rPr>
              <w:t>Modified volleyball match (form, effort, consistency)</w:t>
            </w:r>
          </w:p>
          <w:p w:rsidRPr="00011798" w:rsidR="00011798" w:rsidP="00011798" w:rsidRDefault="00011798" w14:paraId="144F9914" w14:textId="77777777">
            <w:pPr>
              <w:pStyle w:val="ListParagraph"/>
              <w:numPr>
                <w:ilvl w:val="1"/>
                <w:numId w:val="12"/>
              </w:numPr>
              <w:spacing w:before="20" w:after="20"/>
              <w:rPr>
                <w:rFonts w:ascii="Roboto" w:hAnsi="Roboto"/>
              </w:rPr>
            </w:pPr>
            <w:r w:rsidRPr="00011798">
              <w:rPr>
                <w:rFonts w:ascii="Roboto" w:hAnsi="Roboto" w:eastAsia="Arial" w:cs="Arial"/>
              </w:rPr>
              <w:t>Criterion C</w:t>
            </w:r>
          </w:p>
          <w:p w:rsidRPr="00011798" w:rsidR="00011798" w:rsidP="00011798" w:rsidRDefault="00011798" w14:paraId="4CB043C5" w14:textId="77777777">
            <w:pPr>
              <w:pStyle w:val="ListParagraph"/>
              <w:numPr>
                <w:ilvl w:val="0"/>
                <w:numId w:val="12"/>
              </w:numPr>
              <w:spacing w:before="60" w:after="20"/>
              <w:rPr>
                <w:rFonts w:ascii="Roboto" w:hAnsi="Roboto"/>
              </w:rPr>
            </w:pPr>
            <w:r w:rsidRPr="00011798">
              <w:rPr>
                <w:rFonts w:ascii="Roboto" w:hAnsi="Roboto" w:eastAsia="Arial" w:cs="Arial"/>
                <w:b/>
                <w:bCs/>
              </w:rPr>
              <w:t>Summative - Health:</w:t>
            </w:r>
          </w:p>
          <w:p w:rsidRPr="00011798" w:rsidR="00011798" w:rsidP="00011798" w:rsidRDefault="00011798" w14:paraId="2124BC8D" w14:textId="77777777">
            <w:pPr>
              <w:pStyle w:val="ListParagraph"/>
              <w:numPr>
                <w:ilvl w:val="1"/>
                <w:numId w:val="12"/>
              </w:numPr>
              <w:spacing w:before="20" w:after="20"/>
              <w:rPr>
                <w:rFonts w:ascii="Roboto" w:hAnsi="Roboto"/>
              </w:rPr>
            </w:pPr>
            <w:r w:rsidRPr="00011798">
              <w:rPr>
                <w:rFonts w:ascii="Roboto" w:hAnsi="Roboto" w:eastAsia="Arial" w:cs="Arial"/>
              </w:rPr>
              <w:t>Healthy Me brochure - fitness habits and disease prevention</w:t>
            </w:r>
          </w:p>
          <w:p w:rsidRPr="00011798" w:rsidR="00011798" w:rsidP="00011798" w:rsidRDefault="00011798" w14:paraId="19623ADA" w14:textId="77777777">
            <w:pPr>
              <w:pStyle w:val="ListParagraph"/>
              <w:numPr>
                <w:ilvl w:val="1"/>
                <w:numId w:val="12"/>
              </w:numPr>
              <w:spacing w:before="20" w:after="20"/>
              <w:rPr>
                <w:rFonts w:ascii="Roboto" w:hAnsi="Roboto"/>
              </w:rPr>
            </w:pPr>
            <w:r w:rsidRPr="00011798">
              <w:rPr>
                <w:rFonts w:ascii="Roboto" w:hAnsi="Roboto" w:eastAsia="Arial" w:cs="Arial"/>
              </w:rPr>
              <w:t>Criterion A</w:t>
            </w:r>
          </w:p>
          <w:p w:rsidRPr="00011798" w:rsidR="00011798" w:rsidP="00011798" w:rsidRDefault="00011798" w14:paraId="68787790" w14:textId="77777777">
            <w:pPr>
              <w:pStyle w:val="ListParagraph"/>
              <w:numPr>
                <w:ilvl w:val="0"/>
                <w:numId w:val="12"/>
              </w:numPr>
              <w:spacing w:before="60" w:after="20"/>
              <w:rPr>
                <w:rFonts w:ascii="Roboto" w:hAnsi="Roboto"/>
              </w:rPr>
            </w:pPr>
            <w:r w:rsidRPr="00011798">
              <w:rPr>
                <w:rFonts w:ascii="Roboto" w:hAnsi="Roboto" w:eastAsia="Arial" w:cs="Arial"/>
                <w:b/>
                <w:bCs/>
              </w:rPr>
              <w:t>Criteria Addressed:</w:t>
            </w:r>
          </w:p>
          <w:p w:rsidRPr="00011798" w:rsidR="00011798" w:rsidP="00011798" w:rsidRDefault="00011798" w14:paraId="708FBC41" w14:textId="77777777">
            <w:pPr>
              <w:pStyle w:val="ListParagraph"/>
              <w:numPr>
                <w:ilvl w:val="1"/>
                <w:numId w:val="12"/>
              </w:numPr>
              <w:spacing w:before="20" w:after="20"/>
              <w:rPr>
                <w:rFonts w:ascii="Roboto" w:hAnsi="Roboto"/>
              </w:rPr>
            </w:pPr>
            <w:r w:rsidRPr="00011798">
              <w:rPr>
                <w:rFonts w:ascii="Roboto" w:hAnsi="Roboto" w:eastAsia="Arial" w:cs="Arial"/>
              </w:rPr>
              <w:t>Criterion A - Knowing and understanding</w:t>
            </w:r>
          </w:p>
          <w:p w:rsidRPr="00011798" w:rsidR="00011798" w:rsidP="00011798" w:rsidRDefault="00011798" w14:paraId="55360DDC" w14:textId="77777777">
            <w:pPr>
              <w:pStyle w:val="ListParagraph"/>
              <w:numPr>
                <w:ilvl w:val="1"/>
                <w:numId w:val="12"/>
              </w:numPr>
              <w:spacing w:before="20" w:after="20"/>
              <w:rPr>
                <w:rFonts w:ascii="Roboto" w:hAnsi="Roboto"/>
              </w:rPr>
            </w:pPr>
            <w:r w:rsidRPr="00011798">
              <w:rPr>
                <w:rFonts w:ascii="Roboto" w:hAnsi="Roboto" w:eastAsia="Arial" w:cs="Arial"/>
              </w:rPr>
              <w:t>Criterion B - Planning for performance</w:t>
            </w:r>
          </w:p>
          <w:p w:rsidRPr="00011798" w:rsidR="00011798" w:rsidP="00011798" w:rsidRDefault="00011798" w14:paraId="15BEA1B1" w14:textId="77777777">
            <w:pPr>
              <w:pStyle w:val="ListParagraph"/>
              <w:numPr>
                <w:ilvl w:val="1"/>
                <w:numId w:val="12"/>
              </w:numPr>
              <w:spacing w:before="20" w:after="20"/>
              <w:rPr>
                <w:rFonts w:ascii="Roboto" w:hAnsi="Roboto"/>
              </w:rPr>
            </w:pPr>
            <w:r w:rsidRPr="00011798">
              <w:rPr>
                <w:rFonts w:ascii="Roboto" w:hAnsi="Roboto" w:eastAsia="Arial" w:cs="Arial"/>
              </w:rPr>
              <w:t>Criterion C - Applying and performing</w:t>
            </w:r>
          </w:p>
          <w:p w:rsidRPr="00011798" w:rsidR="00011798" w:rsidP="00011798" w:rsidRDefault="00011798" w14:paraId="0B945927" w14:textId="4D4DC4F0">
            <w:pPr>
              <w:pStyle w:val="ListParagraph"/>
              <w:numPr>
                <w:ilvl w:val="1"/>
                <w:numId w:val="12"/>
              </w:numPr>
              <w:rPr>
                <w:rFonts w:ascii="Roboto" w:hAnsi="Roboto"/>
                <w:b/>
                <w:bCs/>
                <w:color w:val="1F3864"/>
              </w:rPr>
            </w:pPr>
            <w:r w:rsidRPr="00011798">
              <w:rPr>
                <w:rFonts w:ascii="Roboto" w:hAnsi="Roboto" w:eastAsia="Arial" w:cs="Arial"/>
              </w:rPr>
              <w:t>Criterion D - Reflecting and improving</w:t>
            </w:r>
          </w:p>
        </w:tc>
        <w:tc>
          <w:tcPr>
            <w:tcW w:w="975" w:type="pct"/>
            <w:tcBorders>
              <w:bottom w:val="single" w:color="000000" w:themeColor="text1" w:sz="4" w:space="0"/>
            </w:tcBorders>
            <w:tcMar>
              <w:top w:w="100" w:type="dxa"/>
              <w:left w:w="160" w:type="dxa"/>
              <w:bottom w:w="100" w:type="dxa"/>
              <w:right w:w="160" w:type="dxa"/>
            </w:tcMar>
          </w:tcPr>
          <w:p w:rsidRPr="00011798" w:rsidR="00011798" w:rsidP="00011798" w:rsidRDefault="00011798" w14:paraId="3B890986" w14:textId="77777777">
            <w:pPr>
              <w:pStyle w:val="ListParagraph"/>
              <w:numPr>
                <w:ilvl w:val="0"/>
                <w:numId w:val="12"/>
              </w:numPr>
              <w:spacing w:before="60" w:after="20"/>
              <w:rPr>
                <w:rFonts w:ascii="Roboto" w:hAnsi="Roboto"/>
              </w:rPr>
            </w:pPr>
            <w:r w:rsidRPr="00011798">
              <w:rPr>
                <w:rFonts w:ascii="Roboto" w:hAnsi="Roboto" w:eastAsia="Arial" w:cs="Arial"/>
                <w:b/>
                <w:bCs/>
              </w:rPr>
              <w:t>Common Assessments:</w:t>
            </w:r>
          </w:p>
          <w:p w:rsidRPr="00011798" w:rsidR="00011798" w:rsidP="00011798" w:rsidRDefault="00011798" w14:paraId="133F2775" w14:textId="77777777">
            <w:pPr>
              <w:pStyle w:val="ListParagraph"/>
              <w:numPr>
                <w:ilvl w:val="1"/>
                <w:numId w:val="12"/>
              </w:numPr>
              <w:spacing w:before="20" w:after="20"/>
              <w:rPr>
                <w:rFonts w:ascii="Roboto" w:hAnsi="Roboto"/>
              </w:rPr>
            </w:pPr>
            <w:r w:rsidRPr="00011798">
              <w:rPr>
                <w:rFonts w:ascii="Roboto" w:hAnsi="Roboto" w:eastAsia="Arial" w:cs="Arial"/>
              </w:rPr>
              <w:t>Draw and explain basketball offensive play</w:t>
            </w:r>
          </w:p>
          <w:p w:rsidRPr="00011798" w:rsidR="00011798" w:rsidP="00011798" w:rsidRDefault="00011798" w14:paraId="78D97BCE" w14:textId="77777777">
            <w:pPr>
              <w:pStyle w:val="ListParagraph"/>
              <w:numPr>
                <w:ilvl w:val="1"/>
                <w:numId w:val="12"/>
              </w:numPr>
              <w:spacing w:before="20" w:after="20"/>
              <w:rPr>
                <w:rFonts w:ascii="Roboto" w:hAnsi="Roboto"/>
              </w:rPr>
            </w:pPr>
            <w:r w:rsidRPr="00011798">
              <w:rPr>
                <w:rFonts w:ascii="Roboto" w:hAnsi="Roboto" w:eastAsia="Arial" w:cs="Arial"/>
              </w:rPr>
              <w:t>Small-group discussion on substance-related choices</w:t>
            </w:r>
          </w:p>
          <w:p w:rsidRPr="00011798" w:rsidR="00011798" w:rsidP="00011798" w:rsidRDefault="00011798" w14:paraId="4A6F98E7" w14:textId="77777777">
            <w:pPr>
              <w:pStyle w:val="ListParagraph"/>
              <w:numPr>
                <w:ilvl w:val="0"/>
                <w:numId w:val="12"/>
              </w:numPr>
              <w:spacing w:before="60" w:after="20"/>
              <w:rPr>
                <w:rFonts w:ascii="Roboto" w:hAnsi="Roboto"/>
              </w:rPr>
            </w:pPr>
            <w:r w:rsidRPr="00011798">
              <w:rPr>
                <w:rFonts w:ascii="Roboto" w:hAnsi="Roboto" w:eastAsia="Arial" w:cs="Arial"/>
                <w:b/>
                <w:bCs/>
              </w:rPr>
              <w:t>Formative:</w:t>
            </w:r>
          </w:p>
          <w:p w:rsidRPr="00011798" w:rsidR="00011798" w:rsidP="00011798" w:rsidRDefault="00011798" w14:paraId="3649B48E" w14:textId="77777777">
            <w:pPr>
              <w:pStyle w:val="ListParagraph"/>
              <w:numPr>
                <w:ilvl w:val="1"/>
                <w:numId w:val="12"/>
              </w:numPr>
              <w:spacing w:before="20" w:after="20"/>
              <w:rPr>
                <w:rFonts w:ascii="Roboto" w:hAnsi="Roboto"/>
              </w:rPr>
            </w:pPr>
            <w:r w:rsidRPr="00011798">
              <w:rPr>
                <w:rFonts w:ascii="Roboto" w:hAnsi="Roboto" w:eastAsia="Arial" w:cs="Arial"/>
              </w:rPr>
              <w:t>Layup, dribbling, passing drills</w:t>
            </w:r>
          </w:p>
          <w:p w:rsidRPr="00011798" w:rsidR="00011798" w:rsidP="00011798" w:rsidRDefault="00011798" w14:paraId="44A06EDF" w14:textId="77777777">
            <w:pPr>
              <w:pStyle w:val="ListParagraph"/>
              <w:numPr>
                <w:ilvl w:val="1"/>
                <w:numId w:val="12"/>
              </w:numPr>
              <w:spacing w:before="20" w:after="20"/>
              <w:rPr>
                <w:rFonts w:ascii="Roboto" w:hAnsi="Roboto"/>
              </w:rPr>
            </w:pPr>
            <w:r w:rsidRPr="00011798">
              <w:rPr>
                <w:rFonts w:ascii="Roboto" w:hAnsi="Roboto" w:eastAsia="Arial" w:cs="Arial"/>
              </w:rPr>
              <w:t>Exit tickets on substance facts vs. myths</w:t>
            </w:r>
          </w:p>
          <w:p w:rsidRPr="00011798" w:rsidR="00011798" w:rsidP="00011798" w:rsidRDefault="00011798" w14:paraId="59CA3F32" w14:textId="77777777">
            <w:pPr>
              <w:pStyle w:val="ListParagraph"/>
              <w:numPr>
                <w:ilvl w:val="0"/>
                <w:numId w:val="12"/>
              </w:numPr>
              <w:spacing w:before="60" w:after="20"/>
              <w:rPr>
                <w:rFonts w:ascii="Roboto" w:hAnsi="Roboto"/>
              </w:rPr>
            </w:pPr>
            <w:r w:rsidRPr="00011798">
              <w:rPr>
                <w:rFonts w:ascii="Roboto" w:hAnsi="Roboto" w:eastAsia="Arial" w:cs="Arial"/>
                <w:b/>
                <w:bCs/>
              </w:rPr>
              <w:t>Summative - PE:</w:t>
            </w:r>
          </w:p>
          <w:p w:rsidRPr="00011798" w:rsidR="00011798" w:rsidP="00011798" w:rsidRDefault="00011798" w14:paraId="3EE7475E" w14:textId="77777777">
            <w:pPr>
              <w:pStyle w:val="ListParagraph"/>
              <w:numPr>
                <w:ilvl w:val="1"/>
                <w:numId w:val="12"/>
              </w:numPr>
              <w:spacing w:before="20" w:after="20"/>
              <w:rPr>
                <w:rFonts w:ascii="Roboto" w:hAnsi="Roboto"/>
              </w:rPr>
            </w:pPr>
            <w:r w:rsidRPr="00011798">
              <w:rPr>
                <w:rFonts w:ascii="Roboto" w:hAnsi="Roboto" w:eastAsia="Arial" w:cs="Arial"/>
              </w:rPr>
              <w:t>5v5 Full-Court Basketball Game</w:t>
            </w:r>
          </w:p>
          <w:p w:rsidRPr="00011798" w:rsidR="00011798" w:rsidP="00011798" w:rsidRDefault="00011798" w14:paraId="49A9B1B2" w14:textId="77777777">
            <w:pPr>
              <w:pStyle w:val="ListParagraph"/>
              <w:numPr>
                <w:ilvl w:val="1"/>
                <w:numId w:val="12"/>
              </w:numPr>
              <w:spacing w:before="20" w:after="20"/>
              <w:rPr>
                <w:rFonts w:ascii="Roboto" w:hAnsi="Roboto"/>
              </w:rPr>
            </w:pPr>
            <w:r w:rsidRPr="00011798">
              <w:rPr>
                <w:rFonts w:ascii="Roboto" w:hAnsi="Roboto" w:eastAsia="Arial" w:cs="Arial"/>
              </w:rPr>
              <w:t>Criterion C and D</w:t>
            </w:r>
          </w:p>
          <w:p w:rsidRPr="00011798" w:rsidR="00011798" w:rsidP="00011798" w:rsidRDefault="00011798" w14:paraId="0E12DD9F" w14:textId="77777777">
            <w:pPr>
              <w:pStyle w:val="ListParagraph"/>
              <w:numPr>
                <w:ilvl w:val="0"/>
                <w:numId w:val="12"/>
              </w:numPr>
              <w:spacing w:before="60" w:after="20"/>
              <w:rPr>
                <w:rFonts w:ascii="Roboto" w:hAnsi="Roboto"/>
              </w:rPr>
            </w:pPr>
            <w:r w:rsidRPr="00011798">
              <w:rPr>
                <w:rFonts w:ascii="Roboto" w:hAnsi="Roboto" w:eastAsia="Arial" w:cs="Arial"/>
                <w:b/>
                <w:bCs/>
              </w:rPr>
              <w:t>Summative - Health:</w:t>
            </w:r>
          </w:p>
          <w:p w:rsidRPr="00011798" w:rsidR="00011798" w:rsidP="00011798" w:rsidRDefault="00011798" w14:paraId="04CCDC14" w14:textId="77777777">
            <w:pPr>
              <w:pStyle w:val="ListParagraph"/>
              <w:numPr>
                <w:ilvl w:val="1"/>
                <w:numId w:val="12"/>
              </w:numPr>
              <w:spacing w:before="20" w:after="20"/>
              <w:rPr>
                <w:rFonts w:ascii="Roboto" w:hAnsi="Roboto"/>
              </w:rPr>
            </w:pPr>
            <w:r w:rsidRPr="00011798">
              <w:rPr>
                <w:rFonts w:ascii="Roboto" w:hAnsi="Roboto" w:eastAsia="Arial" w:cs="Arial"/>
              </w:rPr>
              <w:t>Role-play skit - refusal strategies and substance impact on teen athletes</w:t>
            </w:r>
          </w:p>
          <w:p w:rsidRPr="00011798" w:rsidR="00011798" w:rsidP="00011798" w:rsidRDefault="00011798" w14:paraId="4223B166" w14:textId="77777777">
            <w:pPr>
              <w:pStyle w:val="ListParagraph"/>
              <w:numPr>
                <w:ilvl w:val="0"/>
                <w:numId w:val="12"/>
              </w:numPr>
              <w:spacing w:before="60" w:after="20"/>
              <w:rPr>
                <w:rFonts w:ascii="Roboto" w:hAnsi="Roboto"/>
              </w:rPr>
            </w:pPr>
            <w:r w:rsidRPr="00011798">
              <w:rPr>
                <w:rFonts w:ascii="Roboto" w:hAnsi="Roboto" w:eastAsia="Arial" w:cs="Arial"/>
                <w:b/>
                <w:bCs/>
              </w:rPr>
              <w:t>Criteria Addressed:</w:t>
            </w:r>
          </w:p>
          <w:p w:rsidRPr="00011798" w:rsidR="00011798" w:rsidP="00011798" w:rsidRDefault="00011798" w14:paraId="6E59707E" w14:textId="77777777">
            <w:pPr>
              <w:pStyle w:val="ListParagraph"/>
              <w:numPr>
                <w:ilvl w:val="1"/>
                <w:numId w:val="12"/>
              </w:numPr>
              <w:spacing w:before="20" w:after="20"/>
              <w:rPr>
                <w:rFonts w:ascii="Roboto" w:hAnsi="Roboto"/>
              </w:rPr>
            </w:pPr>
            <w:r w:rsidRPr="00011798">
              <w:rPr>
                <w:rFonts w:ascii="Roboto" w:hAnsi="Roboto" w:eastAsia="Arial" w:cs="Arial"/>
              </w:rPr>
              <w:t>Criterion A - Knowing and understanding</w:t>
            </w:r>
          </w:p>
          <w:p w:rsidRPr="00011798" w:rsidR="00011798" w:rsidP="00011798" w:rsidRDefault="00011798" w14:paraId="783D74D3" w14:textId="77777777">
            <w:pPr>
              <w:pStyle w:val="ListParagraph"/>
              <w:numPr>
                <w:ilvl w:val="1"/>
                <w:numId w:val="12"/>
              </w:numPr>
              <w:spacing w:before="20" w:after="20"/>
              <w:rPr>
                <w:rFonts w:ascii="Roboto" w:hAnsi="Roboto"/>
              </w:rPr>
            </w:pPr>
            <w:r w:rsidRPr="00011798">
              <w:rPr>
                <w:rFonts w:ascii="Roboto" w:hAnsi="Roboto" w:eastAsia="Arial" w:cs="Arial"/>
              </w:rPr>
              <w:t>Criterion B - Planning for performance</w:t>
            </w:r>
          </w:p>
          <w:p w:rsidRPr="00011798" w:rsidR="00011798" w:rsidP="00011798" w:rsidRDefault="00011798" w14:paraId="68B7C7CC" w14:textId="77777777">
            <w:pPr>
              <w:pStyle w:val="ListParagraph"/>
              <w:numPr>
                <w:ilvl w:val="1"/>
                <w:numId w:val="12"/>
              </w:numPr>
              <w:spacing w:before="20" w:after="20"/>
              <w:rPr>
                <w:rFonts w:ascii="Roboto" w:hAnsi="Roboto"/>
              </w:rPr>
            </w:pPr>
            <w:r w:rsidRPr="00011798">
              <w:rPr>
                <w:rFonts w:ascii="Roboto" w:hAnsi="Roboto" w:eastAsia="Arial" w:cs="Arial"/>
              </w:rPr>
              <w:t>Criterion C - Applying and performing</w:t>
            </w:r>
          </w:p>
          <w:p w:rsidRPr="00011798" w:rsidR="00011798" w:rsidP="00011798" w:rsidRDefault="00011798" w14:paraId="552CDEC5" w14:textId="6D78D4C4">
            <w:pPr>
              <w:pStyle w:val="ListParagraph"/>
              <w:numPr>
                <w:ilvl w:val="1"/>
                <w:numId w:val="12"/>
              </w:numPr>
              <w:rPr>
                <w:rFonts w:ascii="Roboto" w:hAnsi="Roboto"/>
                <w:b/>
                <w:bCs/>
                <w:color w:val="1F3864"/>
              </w:rPr>
            </w:pPr>
            <w:r w:rsidRPr="00011798">
              <w:rPr>
                <w:rFonts w:ascii="Roboto" w:hAnsi="Roboto" w:eastAsia="Arial" w:cs="Arial"/>
              </w:rPr>
              <w:t>Criterion D - Reflecting and improving</w:t>
            </w:r>
          </w:p>
        </w:tc>
        <w:tc>
          <w:tcPr>
            <w:tcW w:w="938" w:type="pct"/>
            <w:tcBorders>
              <w:bottom w:val="single" w:color="000000" w:themeColor="text1" w:sz="4" w:space="0"/>
            </w:tcBorders>
            <w:tcMar>
              <w:top w:w="100" w:type="dxa"/>
              <w:left w:w="160" w:type="dxa"/>
              <w:bottom w:w="100" w:type="dxa"/>
              <w:right w:w="160" w:type="dxa"/>
            </w:tcMar>
          </w:tcPr>
          <w:p w:rsidRPr="00011798" w:rsidR="00011798" w:rsidP="00011798" w:rsidRDefault="00011798" w14:paraId="18733927" w14:textId="77777777">
            <w:pPr>
              <w:pStyle w:val="ListParagraph"/>
              <w:numPr>
                <w:ilvl w:val="0"/>
                <w:numId w:val="12"/>
              </w:numPr>
              <w:spacing w:before="60" w:after="20"/>
              <w:rPr>
                <w:rFonts w:ascii="Roboto" w:hAnsi="Roboto"/>
              </w:rPr>
            </w:pPr>
            <w:r w:rsidRPr="00011798">
              <w:rPr>
                <w:rFonts w:ascii="Roboto" w:hAnsi="Roboto" w:eastAsia="Arial" w:cs="Arial"/>
                <w:b/>
                <w:bCs/>
              </w:rPr>
              <w:t>Common Assessments:</w:t>
            </w:r>
          </w:p>
          <w:p w:rsidRPr="00011798" w:rsidR="00011798" w:rsidP="00011798" w:rsidRDefault="00011798" w14:paraId="1764570D" w14:textId="77777777">
            <w:pPr>
              <w:pStyle w:val="ListParagraph"/>
              <w:numPr>
                <w:ilvl w:val="1"/>
                <w:numId w:val="12"/>
              </w:numPr>
              <w:spacing w:before="20" w:after="20"/>
              <w:rPr>
                <w:rFonts w:ascii="Roboto" w:hAnsi="Roboto"/>
              </w:rPr>
            </w:pPr>
            <w:r w:rsidRPr="00011798">
              <w:rPr>
                <w:rFonts w:ascii="Roboto" w:hAnsi="Roboto" w:eastAsia="Arial" w:cs="Arial"/>
              </w:rPr>
              <w:t>Dribbling relay and defensive footwork practice checklist</w:t>
            </w:r>
          </w:p>
          <w:p w:rsidRPr="00011798" w:rsidR="00011798" w:rsidP="00011798" w:rsidRDefault="00011798" w14:paraId="7F6C44F1" w14:textId="77777777">
            <w:pPr>
              <w:pStyle w:val="ListParagraph"/>
              <w:numPr>
                <w:ilvl w:val="1"/>
                <w:numId w:val="12"/>
              </w:numPr>
              <w:spacing w:before="20" w:after="20"/>
              <w:rPr>
                <w:rFonts w:ascii="Roboto" w:hAnsi="Roboto"/>
              </w:rPr>
            </w:pPr>
            <w:r w:rsidRPr="00011798">
              <w:rPr>
                <w:rFonts w:ascii="Roboto" w:hAnsi="Roboto" w:eastAsia="Arial" w:cs="Arial"/>
              </w:rPr>
              <w:t>Scenario-based discussions about safe vs. unsafe touch</w:t>
            </w:r>
          </w:p>
          <w:p w:rsidRPr="00011798" w:rsidR="00011798" w:rsidP="00011798" w:rsidRDefault="00011798" w14:paraId="779DCCBB" w14:textId="77777777">
            <w:pPr>
              <w:pStyle w:val="ListParagraph"/>
              <w:numPr>
                <w:ilvl w:val="0"/>
                <w:numId w:val="12"/>
              </w:numPr>
              <w:spacing w:before="60" w:after="20"/>
              <w:rPr>
                <w:rFonts w:ascii="Roboto" w:hAnsi="Roboto"/>
              </w:rPr>
            </w:pPr>
            <w:r w:rsidRPr="00011798">
              <w:rPr>
                <w:rFonts w:ascii="Roboto" w:hAnsi="Roboto" w:eastAsia="Arial" w:cs="Arial"/>
                <w:b/>
                <w:bCs/>
              </w:rPr>
              <w:t>Formative:</w:t>
            </w:r>
          </w:p>
          <w:p w:rsidRPr="00011798" w:rsidR="00011798" w:rsidP="00011798" w:rsidRDefault="00011798" w14:paraId="7BC41372" w14:textId="77777777">
            <w:pPr>
              <w:pStyle w:val="ListParagraph"/>
              <w:numPr>
                <w:ilvl w:val="1"/>
                <w:numId w:val="12"/>
              </w:numPr>
              <w:spacing w:before="20" w:after="20"/>
              <w:rPr>
                <w:rFonts w:ascii="Roboto" w:hAnsi="Roboto"/>
              </w:rPr>
            </w:pPr>
            <w:r w:rsidRPr="00011798">
              <w:rPr>
                <w:rFonts w:ascii="Roboto" w:hAnsi="Roboto" w:eastAsia="Arial" w:cs="Arial"/>
              </w:rPr>
              <w:t>Dribbling relay, defensive footwork practice checklist</w:t>
            </w:r>
          </w:p>
          <w:p w:rsidRPr="00011798" w:rsidR="00011798" w:rsidP="00011798" w:rsidRDefault="00011798" w14:paraId="2C2B03D0" w14:textId="77777777">
            <w:pPr>
              <w:pStyle w:val="ListParagraph"/>
              <w:numPr>
                <w:ilvl w:val="1"/>
                <w:numId w:val="12"/>
              </w:numPr>
              <w:spacing w:before="20" w:after="20"/>
              <w:rPr>
                <w:rFonts w:ascii="Roboto" w:hAnsi="Roboto"/>
              </w:rPr>
            </w:pPr>
            <w:r w:rsidRPr="00011798">
              <w:rPr>
                <w:rFonts w:ascii="Roboto" w:hAnsi="Roboto" w:eastAsia="Arial" w:cs="Arial"/>
              </w:rPr>
              <w:t>Scenario-based discussions about safe vs. unsafe touch</w:t>
            </w:r>
          </w:p>
          <w:p w:rsidRPr="00011798" w:rsidR="00011798" w:rsidP="00011798" w:rsidRDefault="00011798" w14:paraId="093DFEBC" w14:textId="77777777">
            <w:pPr>
              <w:pStyle w:val="ListParagraph"/>
              <w:numPr>
                <w:ilvl w:val="0"/>
                <w:numId w:val="12"/>
              </w:numPr>
              <w:spacing w:before="60" w:after="20"/>
              <w:rPr>
                <w:rFonts w:ascii="Roboto" w:hAnsi="Roboto"/>
              </w:rPr>
            </w:pPr>
            <w:r w:rsidRPr="00011798">
              <w:rPr>
                <w:rFonts w:ascii="Roboto" w:hAnsi="Roboto" w:eastAsia="Arial" w:cs="Arial"/>
                <w:b/>
                <w:bCs/>
              </w:rPr>
              <w:t>Summative - PE:</w:t>
            </w:r>
          </w:p>
          <w:p w:rsidRPr="00011798" w:rsidR="00011798" w:rsidP="00011798" w:rsidRDefault="00011798" w14:paraId="2A62204E" w14:textId="77777777">
            <w:pPr>
              <w:pStyle w:val="ListParagraph"/>
              <w:numPr>
                <w:ilvl w:val="1"/>
                <w:numId w:val="12"/>
              </w:numPr>
              <w:spacing w:before="20" w:after="20"/>
              <w:rPr>
                <w:rFonts w:ascii="Roboto" w:hAnsi="Roboto"/>
              </w:rPr>
            </w:pPr>
            <w:r w:rsidRPr="00011798">
              <w:rPr>
                <w:rFonts w:ascii="Roboto" w:hAnsi="Roboto" w:eastAsia="Arial" w:cs="Arial"/>
              </w:rPr>
              <w:t>Modified 5v5 soccer match (skill execution and safe play)</w:t>
            </w:r>
          </w:p>
          <w:p w:rsidRPr="00011798" w:rsidR="00011798" w:rsidP="00011798" w:rsidRDefault="00011798" w14:paraId="117E180C" w14:textId="77777777">
            <w:pPr>
              <w:pStyle w:val="ListParagraph"/>
              <w:numPr>
                <w:ilvl w:val="1"/>
                <w:numId w:val="12"/>
              </w:numPr>
              <w:spacing w:before="20" w:after="20"/>
              <w:rPr>
                <w:rFonts w:ascii="Roboto" w:hAnsi="Roboto"/>
              </w:rPr>
            </w:pPr>
            <w:r w:rsidRPr="00011798">
              <w:rPr>
                <w:rFonts w:ascii="Roboto" w:hAnsi="Roboto" w:eastAsia="Arial" w:cs="Arial"/>
              </w:rPr>
              <w:t>Criterion C</w:t>
            </w:r>
          </w:p>
          <w:p w:rsidRPr="00011798" w:rsidR="00011798" w:rsidP="00011798" w:rsidRDefault="00011798" w14:paraId="2D6D3151" w14:textId="77777777">
            <w:pPr>
              <w:pStyle w:val="ListParagraph"/>
              <w:numPr>
                <w:ilvl w:val="0"/>
                <w:numId w:val="12"/>
              </w:numPr>
              <w:spacing w:before="60" w:after="20"/>
              <w:rPr>
                <w:rFonts w:ascii="Roboto" w:hAnsi="Roboto"/>
              </w:rPr>
            </w:pPr>
            <w:r w:rsidRPr="00011798">
              <w:rPr>
                <w:rFonts w:ascii="Roboto" w:hAnsi="Roboto" w:eastAsia="Arial" w:cs="Arial"/>
                <w:b/>
                <w:bCs/>
              </w:rPr>
              <w:t>Summative - Health:</w:t>
            </w:r>
          </w:p>
          <w:p w:rsidRPr="00011798" w:rsidR="00011798" w:rsidP="00011798" w:rsidRDefault="00011798" w14:paraId="5109C9AA" w14:textId="77777777">
            <w:pPr>
              <w:pStyle w:val="ListParagraph"/>
              <w:numPr>
                <w:ilvl w:val="1"/>
                <w:numId w:val="12"/>
              </w:numPr>
              <w:spacing w:before="20" w:after="20"/>
              <w:rPr>
                <w:rFonts w:ascii="Roboto" w:hAnsi="Roboto"/>
              </w:rPr>
            </w:pPr>
            <w:r w:rsidRPr="00011798">
              <w:rPr>
                <w:rFonts w:ascii="Roboto" w:hAnsi="Roboto" w:eastAsia="Arial" w:cs="Arial"/>
              </w:rPr>
              <w:t>Personal safety plan or How to Report infographic (Erin's Law)</w:t>
            </w:r>
          </w:p>
          <w:p w:rsidRPr="00011798" w:rsidR="00011798" w:rsidP="00011798" w:rsidRDefault="00011798" w14:paraId="7F8A6568" w14:textId="77777777">
            <w:pPr>
              <w:pStyle w:val="ListParagraph"/>
              <w:numPr>
                <w:ilvl w:val="0"/>
                <w:numId w:val="12"/>
              </w:numPr>
              <w:spacing w:before="60" w:after="20"/>
              <w:rPr>
                <w:rFonts w:ascii="Roboto" w:hAnsi="Roboto"/>
              </w:rPr>
            </w:pPr>
            <w:r w:rsidRPr="00011798">
              <w:rPr>
                <w:rFonts w:ascii="Roboto" w:hAnsi="Roboto" w:eastAsia="Arial" w:cs="Arial"/>
                <w:b/>
                <w:bCs/>
              </w:rPr>
              <w:t>Criteria Addressed:</w:t>
            </w:r>
          </w:p>
          <w:p w:rsidRPr="00011798" w:rsidR="00011798" w:rsidP="00011798" w:rsidRDefault="00011798" w14:paraId="7B614123" w14:textId="77777777">
            <w:pPr>
              <w:pStyle w:val="ListParagraph"/>
              <w:numPr>
                <w:ilvl w:val="1"/>
                <w:numId w:val="12"/>
              </w:numPr>
              <w:spacing w:before="20" w:after="20"/>
              <w:rPr>
                <w:rFonts w:ascii="Roboto" w:hAnsi="Roboto"/>
              </w:rPr>
            </w:pPr>
            <w:r w:rsidRPr="00011798">
              <w:rPr>
                <w:rFonts w:ascii="Roboto" w:hAnsi="Roboto" w:eastAsia="Arial" w:cs="Arial"/>
              </w:rPr>
              <w:t>Criterion A - Knowing and understanding</w:t>
            </w:r>
          </w:p>
          <w:p w:rsidRPr="00011798" w:rsidR="00011798" w:rsidP="00011798" w:rsidRDefault="00011798" w14:paraId="5D0CCD61" w14:textId="77777777">
            <w:pPr>
              <w:pStyle w:val="ListParagraph"/>
              <w:numPr>
                <w:ilvl w:val="1"/>
                <w:numId w:val="12"/>
              </w:numPr>
              <w:spacing w:before="20" w:after="20"/>
              <w:rPr>
                <w:rFonts w:ascii="Roboto" w:hAnsi="Roboto"/>
              </w:rPr>
            </w:pPr>
            <w:r w:rsidRPr="00011798">
              <w:rPr>
                <w:rFonts w:ascii="Roboto" w:hAnsi="Roboto" w:eastAsia="Arial" w:cs="Arial"/>
              </w:rPr>
              <w:t>Criterion C - Applying and performing</w:t>
            </w:r>
          </w:p>
          <w:p w:rsidRPr="00011798" w:rsidR="00011798" w:rsidP="00011798" w:rsidRDefault="00011798" w14:paraId="356B0ED9" w14:textId="4F2FF135">
            <w:pPr>
              <w:pStyle w:val="ListParagraph"/>
              <w:numPr>
                <w:ilvl w:val="1"/>
                <w:numId w:val="12"/>
              </w:numPr>
              <w:rPr>
                <w:rFonts w:ascii="Roboto" w:hAnsi="Roboto"/>
                <w:b/>
                <w:bCs/>
                <w:color w:val="1F3864"/>
              </w:rPr>
            </w:pPr>
            <w:r w:rsidRPr="00011798">
              <w:rPr>
                <w:rFonts w:ascii="Roboto" w:hAnsi="Roboto" w:eastAsia="Arial" w:cs="Arial"/>
              </w:rPr>
              <w:t>Criterion D - Reflecting and improving</w:t>
            </w:r>
          </w:p>
        </w:tc>
        <w:tc>
          <w:tcPr>
            <w:tcW w:w="957" w:type="pct"/>
            <w:tcBorders>
              <w:bottom w:val="single" w:color="000000" w:themeColor="text1" w:sz="4" w:space="0"/>
            </w:tcBorders>
            <w:tcMar>
              <w:top w:w="100" w:type="dxa"/>
              <w:left w:w="160" w:type="dxa"/>
              <w:bottom w:w="100" w:type="dxa"/>
              <w:right w:w="160" w:type="dxa"/>
            </w:tcMar>
          </w:tcPr>
          <w:p w:rsidRPr="00011798" w:rsidR="00011798" w:rsidP="00011798" w:rsidRDefault="00011798" w14:paraId="7D455877" w14:textId="77777777">
            <w:pPr>
              <w:pStyle w:val="ListParagraph"/>
              <w:numPr>
                <w:ilvl w:val="0"/>
                <w:numId w:val="12"/>
              </w:numPr>
              <w:spacing w:before="60" w:after="20"/>
              <w:rPr>
                <w:rFonts w:ascii="Roboto" w:hAnsi="Roboto"/>
              </w:rPr>
            </w:pPr>
            <w:r w:rsidRPr="00011798">
              <w:rPr>
                <w:rFonts w:ascii="Roboto" w:hAnsi="Roboto" w:eastAsia="Arial" w:cs="Arial"/>
                <w:b/>
                <w:bCs/>
              </w:rPr>
              <w:t>Common Assessments:</w:t>
            </w:r>
          </w:p>
          <w:p w:rsidRPr="00011798" w:rsidR="00011798" w:rsidP="00011798" w:rsidRDefault="00011798" w14:paraId="685FC1BE" w14:textId="77777777">
            <w:pPr>
              <w:pStyle w:val="ListParagraph"/>
              <w:numPr>
                <w:ilvl w:val="1"/>
                <w:numId w:val="12"/>
              </w:numPr>
              <w:spacing w:before="20" w:after="20"/>
              <w:rPr>
                <w:rFonts w:ascii="Roboto" w:hAnsi="Roboto"/>
              </w:rPr>
            </w:pPr>
            <w:r w:rsidRPr="00011798">
              <w:rPr>
                <w:rFonts w:ascii="Roboto" w:hAnsi="Roboto" w:eastAsia="Arial" w:cs="Arial"/>
              </w:rPr>
              <w:t>Match planning and team roles</w:t>
            </w:r>
          </w:p>
          <w:p w:rsidRPr="00011798" w:rsidR="00011798" w:rsidP="00011798" w:rsidRDefault="00011798" w14:paraId="3C98813F" w14:textId="77777777">
            <w:pPr>
              <w:pStyle w:val="ListParagraph"/>
              <w:numPr>
                <w:ilvl w:val="1"/>
                <w:numId w:val="12"/>
              </w:numPr>
              <w:spacing w:before="20" w:after="20"/>
              <w:rPr>
                <w:rFonts w:ascii="Roboto" w:hAnsi="Roboto"/>
              </w:rPr>
            </w:pPr>
            <w:r w:rsidRPr="00011798">
              <w:rPr>
                <w:rFonts w:ascii="Roboto" w:hAnsi="Roboto" w:eastAsia="Arial" w:cs="Arial"/>
              </w:rPr>
              <w:t>Mini-research project on global trafficking or donation statistics</w:t>
            </w:r>
          </w:p>
          <w:p w:rsidRPr="00011798" w:rsidR="00011798" w:rsidP="00011798" w:rsidRDefault="00011798" w14:paraId="41A324F4" w14:textId="77777777">
            <w:pPr>
              <w:pStyle w:val="ListParagraph"/>
              <w:numPr>
                <w:ilvl w:val="0"/>
                <w:numId w:val="12"/>
              </w:numPr>
              <w:spacing w:before="60" w:after="20"/>
              <w:rPr>
                <w:rFonts w:ascii="Roboto" w:hAnsi="Roboto"/>
              </w:rPr>
            </w:pPr>
            <w:r w:rsidRPr="00011798">
              <w:rPr>
                <w:rFonts w:ascii="Roboto" w:hAnsi="Roboto" w:eastAsia="Arial" w:cs="Arial"/>
                <w:b/>
                <w:bCs/>
              </w:rPr>
              <w:t>Formative:</w:t>
            </w:r>
          </w:p>
          <w:p w:rsidRPr="00011798" w:rsidR="00011798" w:rsidP="00011798" w:rsidRDefault="00011798" w14:paraId="2ACD8107" w14:textId="77777777">
            <w:pPr>
              <w:pStyle w:val="ListParagraph"/>
              <w:numPr>
                <w:ilvl w:val="1"/>
                <w:numId w:val="12"/>
              </w:numPr>
              <w:spacing w:before="20" w:after="20"/>
              <w:rPr>
                <w:rFonts w:ascii="Roboto" w:hAnsi="Roboto"/>
              </w:rPr>
            </w:pPr>
            <w:r w:rsidRPr="00011798">
              <w:rPr>
                <w:rFonts w:ascii="Roboto" w:hAnsi="Roboto" w:eastAsia="Arial" w:cs="Arial"/>
              </w:rPr>
              <w:t>Match planning and team roles</w:t>
            </w:r>
          </w:p>
          <w:p w:rsidRPr="00011798" w:rsidR="00011798" w:rsidP="00011798" w:rsidRDefault="00011798" w14:paraId="28DBC1F6" w14:textId="77777777">
            <w:pPr>
              <w:pStyle w:val="ListParagraph"/>
              <w:numPr>
                <w:ilvl w:val="1"/>
                <w:numId w:val="12"/>
              </w:numPr>
              <w:spacing w:before="20" w:after="20"/>
              <w:rPr>
                <w:rFonts w:ascii="Roboto" w:hAnsi="Roboto"/>
              </w:rPr>
            </w:pPr>
            <w:r w:rsidRPr="00011798">
              <w:rPr>
                <w:rFonts w:ascii="Roboto" w:hAnsi="Roboto" w:eastAsia="Arial" w:cs="Arial"/>
              </w:rPr>
              <w:t>Mini-research project on global trafficking or donation statistics</w:t>
            </w:r>
          </w:p>
          <w:p w:rsidRPr="00011798" w:rsidR="00011798" w:rsidP="00011798" w:rsidRDefault="00011798" w14:paraId="11ACBABC" w14:textId="77777777">
            <w:pPr>
              <w:pStyle w:val="ListParagraph"/>
              <w:numPr>
                <w:ilvl w:val="0"/>
                <w:numId w:val="12"/>
              </w:numPr>
              <w:spacing w:before="60" w:after="20"/>
              <w:rPr>
                <w:rFonts w:ascii="Roboto" w:hAnsi="Roboto"/>
              </w:rPr>
            </w:pPr>
            <w:r w:rsidRPr="00011798">
              <w:rPr>
                <w:rFonts w:ascii="Roboto" w:hAnsi="Roboto" w:eastAsia="Arial" w:cs="Arial"/>
                <w:b/>
                <w:bCs/>
              </w:rPr>
              <w:t>Summative - PE:</w:t>
            </w:r>
          </w:p>
          <w:p w:rsidRPr="00011798" w:rsidR="00011798" w:rsidP="00011798" w:rsidRDefault="00011798" w14:paraId="2A8472E6" w14:textId="77777777">
            <w:pPr>
              <w:pStyle w:val="ListParagraph"/>
              <w:numPr>
                <w:ilvl w:val="1"/>
                <w:numId w:val="12"/>
              </w:numPr>
              <w:spacing w:before="20" w:after="20"/>
              <w:rPr>
                <w:rFonts w:ascii="Roboto" w:hAnsi="Roboto"/>
              </w:rPr>
            </w:pPr>
            <w:r w:rsidRPr="00011798">
              <w:rPr>
                <w:rFonts w:ascii="Roboto" w:hAnsi="Roboto" w:eastAsia="Arial" w:cs="Arial"/>
              </w:rPr>
              <w:t>Doubles tournament (strategic movement, communication, in-game adjustments)</w:t>
            </w:r>
          </w:p>
          <w:p w:rsidRPr="00011798" w:rsidR="00011798" w:rsidP="00011798" w:rsidRDefault="00011798" w14:paraId="3638A8AA" w14:textId="77777777">
            <w:pPr>
              <w:pStyle w:val="ListParagraph"/>
              <w:numPr>
                <w:ilvl w:val="0"/>
                <w:numId w:val="12"/>
              </w:numPr>
              <w:spacing w:before="60" w:after="20"/>
              <w:rPr>
                <w:rFonts w:ascii="Roboto" w:hAnsi="Roboto"/>
              </w:rPr>
            </w:pPr>
            <w:r w:rsidRPr="00011798">
              <w:rPr>
                <w:rFonts w:ascii="Roboto" w:hAnsi="Roboto" w:eastAsia="Arial" w:cs="Arial"/>
                <w:b/>
                <w:bCs/>
              </w:rPr>
              <w:t>Summative - Health:</w:t>
            </w:r>
          </w:p>
          <w:p w:rsidRPr="00011798" w:rsidR="00011798" w:rsidP="00011798" w:rsidRDefault="00011798" w14:paraId="36AB43B2" w14:textId="77777777">
            <w:pPr>
              <w:pStyle w:val="ListParagraph"/>
              <w:numPr>
                <w:ilvl w:val="1"/>
                <w:numId w:val="12"/>
              </w:numPr>
              <w:spacing w:before="20" w:after="20"/>
              <w:rPr>
                <w:rFonts w:ascii="Roboto" w:hAnsi="Roboto"/>
              </w:rPr>
            </w:pPr>
            <w:r w:rsidRPr="00011798">
              <w:rPr>
                <w:rFonts w:ascii="Roboto" w:hAnsi="Roboto" w:eastAsia="Arial" w:cs="Arial"/>
              </w:rPr>
              <w:t>Youth Can Lead presentation - organ donation and/or human trafficking</w:t>
            </w:r>
          </w:p>
          <w:p w:rsidRPr="00011798" w:rsidR="00011798" w:rsidP="00011798" w:rsidRDefault="00011798" w14:paraId="6350D782" w14:textId="77777777">
            <w:pPr>
              <w:pStyle w:val="ListParagraph"/>
              <w:numPr>
                <w:ilvl w:val="1"/>
                <w:numId w:val="12"/>
              </w:numPr>
              <w:spacing w:before="20" w:after="20"/>
              <w:rPr>
                <w:rFonts w:ascii="Roboto" w:hAnsi="Roboto"/>
              </w:rPr>
            </w:pPr>
            <w:r w:rsidRPr="00011798">
              <w:rPr>
                <w:rFonts w:ascii="Roboto" w:hAnsi="Roboto" w:eastAsia="Arial" w:cs="Arial"/>
              </w:rPr>
              <w:t>Criterion A</w:t>
            </w:r>
          </w:p>
          <w:p w:rsidRPr="00011798" w:rsidR="00011798" w:rsidP="00011798" w:rsidRDefault="00011798" w14:paraId="2F6879E2" w14:textId="77777777">
            <w:pPr>
              <w:pStyle w:val="ListParagraph"/>
              <w:numPr>
                <w:ilvl w:val="0"/>
                <w:numId w:val="12"/>
              </w:numPr>
              <w:spacing w:before="60" w:after="20"/>
              <w:rPr>
                <w:rFonts w:ascii="Roboto" w:hAnsi="Roboto"/>
              </w:rPr>
            </w:pPr>
            <w:r w:rsidRPr="00011798">
              <w:rPr>
                <w:rFonts w:ascii="Roboto" w:hAnsi="Roboto" w:eastAsia="Arial" w:cs="Arial"/>
                <w:b/>
                <w:bCs/>
              </w:rPr>
              <w:t>Criteria Addressed:</w:t>
            </w:r>
          </w:p>
          <w:p w:rsidRPr="00011798" w:rsidR="00011798" w:rsidP="00011798" w:rsidRDefault="00011798" w14:paraId="67256828" w14:textId="56189CE8">
            <w:pPr>
              <w:pStyle w:val="ListParagraph"/>
              <w:numPr>
                <w:ilvl w:val="0"/>
                <w:numId w:val="12"/>
              </w:numPr>
              <w:rPr>
                <w:rFonts w:ascii="Roboto" w:hAnsi="Roboto"/>
                <w:b/>
                <w:bCs/>
                <w:color w:val="1F3864"/>
              </w:rPr>
            </w:pPr>
            <w:r w:rsidRPr="00011798">
              <w:rPr>
                <w:rFonts w:ascii="Roboto" w:hAnsi="Roboto" w:eastAsia="Arial" w:cs="Arial"/>
              </w:rPr>
              <w:t>Criterion A - Knowing and understanding</w:t>
            </w:r>
          </w:p>
        </w:tc>
      </w:tr>
    </w:tbl>
    <w:p w:rsidR="002271C1" w:rsidP="003A7E03" w:rsidRDefault="002271C1" w14:paraId="0E07C746" w14:textId="04BC09CE">
      <w:pPr>
        <w:pStyle w:val="Heading2"/>
      </w:pPr>
      <w:r>
        <w:t>Content Specific Information</w:t>
      </w:r>
    </w:p>
    <w:tbl>
      <w:tblPr>
        <w:tblW w:w="143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2875"/>
        <w:gridCol w:w="2880"/>
        <w:gridCol w:w="2970"/>
        <w:gridCol w:w="2880"/>
        <w:gridCol w:w="90"/>
        <w:gridCol w:w="2700"/>
      </w:tblGrid>
      <w:tr w:rsidR="00C5792A" w:rsidTr="01F42B3D" w14:paraId="7366D819" w14:textId="77777777">
        <w:trPr>
          <w:tblHeader/>
        </w:trPr>
        <w:tc>
          <w:tcPr>
            <w:tcW w:w="2875" w:type="dxa"/>
            <w:shd w:val="clear" w:color="auto" w:fill="1F3864"/>
            <w:tcMar>
              <w:top w:w="100" w:type="dxa"/>
              <w:left w:w="160" w:type="dxa"/>
              <w:bottom w:w="100" w:type="dxa"/>
              <w:right w:w="160" w:type="dxa"/>
            </w:tcMar>
          </w:tcPr>
          <w:p w:rsidR="00C5792A" w:rsidRDefault="00C5792A" w14:paraId="35671FF4" w14:textId="77777777">
            <w:pPr>
              <w:spacing w:before="40" w:after="40"/>
            </w:pPr>
            <w:r>
              <w:rPr>
                <w:b/>
                <w:bCs/>
                <w:color w:val="FFFFFF"/>
                <w:sz w:val="18"/>
                <w:szCs w:val="18"/>
              </w:rPr>
              <w:t>Section</w:t>
            </w:r>
          </w:p>
        </w:tc>
        <w:tc>
          <w:tcPr>
            <w:tcW w:w="2880" w:type="dxa"/>
            <w:shd w:val="clear" w:color="auto" w:fill="1B6B8A"/>
            <w:tcMar>
              <w:top w:w="100" w:type="dxa"/>
              <w:left w:w="160" w:type="dxa"/>
              <w:bottom w:w="100" w:type="dxa"/>
              <w:right w:w="160" w:type="dxa"/>
            </w:tcMar>
            <w:vAlign w:val="center"/>
          </w:tcPr>
          <w:p w:rsidR="00C5792A" w:rsidRDefault="00C5792A" w14:paraId="5041A6E3" w14:textId="77777777">
            <w:pPr>
              <w:spacing w:before="40" w:after="40"/>
              <w:jc w:val="center"/>
            </w:pPr>
            <w:r>
              <w:rPr>
                <w:b/>
                <w:bCs/>
                <w:color w:val="FFFFFF"/>
                <w:sz w:val="18"/>
                <w:szCs w:val="18"/>
              </w:rPr>
              <w:t>Unit 1</w:t>
            </w:r>
          </w:p>
        </w:tc>
        <w:tc>
          <w:tcPr>
            <w:tcW w:w="2970" w:type="dxa"/>
            <w:shd w:val="clear" w:color="auto" w:fill="1B6B8A"/>
            <w:tcMar>
              <w:top w:w="100" w:type="dxa"/>
              <w:left w:w="160" w:type="dxa"/>
              <w:bottom w:w="100" w:type="dxa"/>
              <w:right w:w="160" w:type="dxa"/>
            </w:tcMar>
            <w:vAlign w:val="center"/>
          </w:tcPr>
          <w:p w:rsidR="00C5792A" w:rsidRDefault="00C5792A" w14:paraId="01AC24BE" w14:textId="77777777">
            <w:pPr>
              <w:spacing w:before="40" w:after="40"/>
              <w:jc w:val="center"/>
            </w:pPr>
            <w:r>
              <w:rPr>
                <w:b/>
                <w:bCs/>
                <w:color w:val="FFFFFF"/>
                <w:sz w:val="18"/>
                <w:szCs w:val="18"/>
              </w:rPr>
              <w:t>Unit 2</w:t>
            </w:r>
          </w:p>
        </w:tc>
        <w:tc>
          <w:tcPr>
            <w:tcW w:w="2880" w:type="dxa"/>
            <w:shd w:val="clear" w:color="auto" w:fill="1B6B8A"/>
            <w:tcMar>
              <w:top w:w="100" w:type="dxa"/>
              <w:left w:w="160" w:type="dxa"/>
              <w:bottom w:w="100" w:type="dxa"/>
              <w:right w:w="160" w:type="dxa"/>
            </w:tcMar>
            <w:vAlign w:val="center"/>
          </w:tcPr>
          <w:p w:rsidR="00C5792A" w:rsidRDefault="00C5792A" w14:paraId="440A2B12" w14:textId="77777777">
            <w:pPr>
              <w:spacing w:before="40" w:after="40"/>
              <w:jc w:val="center"/>
            </w:pPr>
            <w:r>
              <w:rPr>
                <w:b/>
                <w:bCs/>
                <w:color w:val="FFFFFF"/>
                <w:sz w:val="18"/>
                <w:szCs w:val="18"/>
              </w:rPr>
              <w:t>Unit 3</w:t>
            </w:r>
          </w:p>
        </w:tc>
        <w:tc>
          <w:tcPr>
            <w:tcW w:w="2790" w:type="dxa"/>
            <w:gridSpan w:val="2"/>
            <w:shd w:val="clear" w:color="auto" w:fill="1B6B8A"/>
            <w:tcMar>
              <w:top w:w="100" w:type="dxa"/>
              <w:left w:w="160" w:type="dxa"/>
              <w:bottom w:w="100" w:type="dxa"/>
              <w:right w:w="160" w:type="dxa"/>
            </w:tcMar>
            <w:vAlign w:val="center"/>
          </w:tcPr>
          <w:p w:rsidR="00C5792A" w:rsidRDefault="00C5792A" w14:paraId="55232529" w14:textId="77777777">
            <w:pPr>
              <w:spacing w:before="40" w:after="40"/>
              <w:jc w:val="center"/>
            </w:pPr>
            <w:r>
              <w:rPr>
                <w:b/>
                <w:bCs/>
                <w:color w:val="FFFFFF"/>
                <w:sz w:val="18"/>
                <w:szCs w:val="18"/>
              </w:rPr>
              <w:t>Unit 4</w:t>
            </w:r>
          </w:p>
        </w:tc>
      </w:tr>
      <w:tr w:rsidR="00C5792A" w:rsidTr="01F42B3D" w14:paraId="68569B13" w14:textId="77777777">
        <w:tc>
          <w:tcPr>
            <w:tcW w:w="2875" w:type="dxa"/>
            <w:shd w:val="clear" w:color="auto" w:fill="EBF4F8"/>
            <w:tcMar>
              <w:top w:w="100" w:type="dxa"/>
              <w:left w:w="160" w:type="dxa"/>
              <w:bottom w:w="100" w:type="dxa"/>
              <w:right w:w="160" w:type="dxa"/>
            </w:tcMar>
          </w:tcPr>
          <w:p w:rsidRPr="002271C1" w:rsidR="00C5792A" w:rsidP="00C5792A" w:rsidRDefault="00C5792A" w14:paraId="06CB03DA" w14:textId="77777777">
            <w:pPr>
              <w:spacing w:before="40" w:after="40"/>
              <w:rPr>
                <w:b/>
                <w:bCs/>
                <w:color w:val="1F3864"/>
                <w:sz w:val="19"/>
                <w:szCs w:val="19"/>
              </w:rPr>
            </w:pPr>
            <w:r w:rsidRPr="002271C1">
              <w:rPr>
                <w:b/>
                <w:bCs/>
                <w:color w:val="1F3864"/>
                <w:sz w:val="19"/>
                <w:szCs w:val="19"/>
              </w:rPr>
              <w:t>Design Cycle</w:t>
            </w:r>
          </w:p>
          <w:p w:rsidR="00C5792A" w:rsidP="00C5792A" w:rsidRDefault="00C5792A" w14:paraId="4B7D1A83" w14:textId="355F86D5">
            <w:pPr>
              <w:spacing w:before="40" w:after="40"/>
            </w:pPr>
            <w:r w:rsidRPr="002271C1">
              <w:rPr>
                <w:b/>
                <w:bCs/>
                <w:color w:val="1F3864"/>
                <w:sz w:val="19"/>
                <w:szCs w:val="19"/>
              </w:rPr>
              <w:t>Transdisciplinary</w:t>
            </w:r>
          </w:p>
        </w:tc>
        <w:tc>
          <w:tcPr>
            <w:tcW w:w="2880" w:type="dxa"/>
            <w:tcBorders>
              <w:bottom w:val="single" w:color="000000" w:themeColor="text1" w:sz="4" w:space="0"/>
            </w:tcBorders>
            <w:tcMar>
              <w:top w:w="100" w:type="dxa"/>
              <w:left w:w="160" w:type="dxa"/>
              <w:bottom w:w="100" w:type="dxa"/>
              <w:right w:w="160" w:type="dxa"/>
            </w:tcMar>
          </w:tcPr>
          <w:p w:rsidRPr="00C5792A" w:rsidR="00C5792A" w:rsidP="00C5792A" w:rsidRDefault="00C5792A" w14:paraId="4B7FE9B7" w14:textId="77777777">
            <w:pPr>
              <w:numPr>
                <w:ilvl w:val="0"/>
                <w:numId w:val="6"/>
              </w:numPr>
              <w:ind w:left="270"/>
            </w:pPr>
            <w:r w:rsidRPr="00C5792A">
              <w:t>Movement Skills in Complex Activity Settings</w:t>
            </w:r>
          </w:p>
          <w:p w:rsidRPr="00C5792A" w:rsidR="00C5792A" w:rsidP="00C5792A" w:rsidRDefault="00C5792A" w14:paraId="0535FDE8" w14:textId="77777777">
            <w:pPr>
              <w:numPr>
                <w:ilvl w:val="0"/>
                <w:numId w:val="6"/>
              </w:numPr>
              <w:ind w:left="270"/>
            </w:pPr>
            <w:r w:rsidRPr="00C5792A">
              <w:t xml:space="preserve">Manipulative Skills </w:t>
            </w:r>
          </w:p>
          <w:p w:rsidRPr="00C5792A" w:rsidR="00C5792A" w:rsidP="00C5792A" w:rsidRDefault="00C5792A" w14:paraId="035A5A64" w14:textId="77777777">
            <w:pPr>
              <w:numPr>
                <w:ilvl w:val="0"/>
                <w:numId w:val="6"/>
              </w:numPr>
              <w:ind w:left="270"/>
            </w:pPr>
            <w:r w:rsidRPr="00C5792A">
              <w:t>Offensive and Defensive Strategies</w:t>
            </w:r>
          </w:p>
          <w:p w:rsidRPr="00C5792A" w:rsidR="00C5792A" w:rsidP="00C5792A" w:rsidRDefault="00C5792A" w14:paraId="3C4A6F24" w14:textId="77777777">
            <w:pPr>
              <w:numPr>
                <w:ilvl w:val="0"/>
                <w:numId w:val="6"/>
              </w:numPr>
              <w:ind w:left="270"/>
            </w:pPr>
            <w:r w:rsidRPr="00C5792A">
              <w:t>Rhythm Sequences - Complex Movement concepts and Skills.</w:t>
            </w:r>
          </w:p>
          <w:p w:rsidRPr="00C5792A" w:rsidR="00C5792A" w:rsidP="00C5792A" w:rsidRDefault="00C5792A" w14:paraId="0E96967E" w14:textId="77777777">
            <w:pPr>
              <w:numPr>
                <w:ilvl w:val="0"/>
                <w:numId w:val="6"/>
              </w:numPr>
              <w:ind w:left="270"/>
            </w:pPr>
            <w:r w:rsidRPr="00C5792A">
              <w:t>Movement and Strategies for Individual and Team Situations</w:t>
            </w:r>
          </w:p>
          <w:p w:rsidRPr="00C5792A" w:rsidR="00C5792A" w:rsidP="00C5792A" w:rsidRDefault="00C5792A" w14:paraId="42180E27" w14:textId="77777777">
            <w:pPr>
              <w:numPr>
                <w:ilvl w:val="0"/>
                <w:numId w:val="6"/>
              </w:numPr>
              <w:ind w:left="270"/>
            </w:pPr>
            <w:r w:rsidRPr="00C5792A">
              <w:t>Improving Performance Critiques</w:t>
            </w:r>
          </w:p>
          <w:p w:rsidRPr="00C5792A" w:rsidR="00C5792A" w:rsidP="00C5792A" w:rsidRDefault="00C5792A" w14:paraId="2FE3D8B8" w14:textId="77777777">
            <w:pPr>
              <w:numPr>
                <w:ilvl w:val="0"/>
                <w:numId w:val="6"/>
              </w:numPr>
              <w:ind w:left="270"/>
            </w:pPr>
            <w:r w:rsidRPr="00C5792A">
              <w:t>Increasing levels of moderate and vigorous physical activity (MVPA)</w:t>
            </w:r>
          </w:p>
          <w:p w:rsidRPr="00C5792A" w:rsidR="00C5792A" w:rsidP="00C5792A" w:rsidRDefault="00C5792A" w14:paraId="52FDC98F" w14:textId="77777777">
            <w:pPr>
              <w:numPr>
                <w:ilvl w:val="0"/>
                <w:numId w:val="6"/>
              </w:numPr>
              <w:ind w:left="270"/>
            </w:pPr>
            <w:r w:rsidRPr="00C5792A">
              <w:t>MCS Fitness Assessment</w:t>
            </w:r>
          </w:p>
          <w:p w:rsidRPr="00C5792A" w:rsidR="00C5792A" w:rsidP="00C5792A" w:rsidRDefault="00C5792A" w14:paraId="6D2A4E0F" w14:textId="77777777">
            <w:pPr>
              <w:numPr>
                <w:ilvl w:val="0"/>
                <w:numId w:val="6"/>
              </w:numPr>
              <w:ind w:left="270"/>
            </w:pPr>
            <w:r w:rsidRPr="00C5792A">
              <w:t>Heart Rate to measure Rating of Perceived Exertion (RPE)</w:t>
            </w:r>
          </w:p>
          <w:p w:rsidRPr="00C5792A" w:rsidR="00C5792A" w:rsidP="00C5792A" w:rsidRDefault="00C5792A" w14:paraId="0B0190DC" w14:textId="77777777">
            <w:pPr>
              <w:numPr>
                <w:ilvl w:val="0"/>
                <w:numId w:val="6"/>
              </w:numPr>
              <w:ind w:left="270"/>
            </w:pPr>
            <w:r w:rsidRPr="00C5792A">
              <w:t>Strengthening, Toning, and PE for muscle groups</w:t>
            </w:r>
          </w:p>
          <w:p w:rsidRPr="00C5792A" w:rsidR="00C5792A" w:rsidP="00C5792A" w:rsidRDefault="00C5792A" w14:paraId="561F01B1" w14:textId="77777777">
            <w:pPr>
              <w:numPr>
                <w:ilvl w:val="0"/>
                <w:numId w:val="6"/>
              </w:numPr>
              <w:ind w:left="270"/>
            </w:pPr>
            <w:r w:rsidRPr="00C5792A">
              <w:t>Personal and Social Behavior in Physical Activity Settings</w:t>
            </w:r>
          </w:p>
          <w:p w:rsidRPr="00C5792A" w:rsidR="00C5792A" w:rsidP="00C5792A" w:rsidRDefault="00C5792A" w14:paraId="7E90BEDC" w14:textId="77777777">
            <w:pPr>
              <w:numPr>
                <w:ilvl w:val="0"/>
                <w:numId w:val="6"/>
              </w:numPr>
              <w:ind w:left="270"/>
            </w:pPr>
            <w:r w:rsidRPr="00C5792A">
              <w:t xml:space="preserve">Value of Physical Activity </w:t>
            </w:r>
          </w:p>
          <w:p w:rsidRPr="00C5792A" w:rsidR="00C5792A" w:rsidP="00C5792A" w:rsidRDefault="00C5792A" w14:paraId="11F6FCC7" w14:textId="77777777">
            <w:pPr>
              <w:numPr>
                <w:ilvl w:val="0"/>
                <w:numId w:val="6"/>
              </w:numPr>
              <w:ind w:left="270"/>
            </w:pPr>
            <w:r w:rsidRPr="00C5792A">
              <w:t>Health Promotion and Disease Prevention</w:t>
            </w:r>
          </w:p>
          <w:p w:rsidRPr="00C5792A" w:rsidR="00C5792A" w:rsidP="00C5792A" w:rsidRDefault="00C5792A" w14:paraId="4B4C25B3" w14:textId="77777777">
            <w:pPr>
              <w:numPr>
                <w:ilvl w:val="0"/>
                <w:numId w:val="6"/>
              </w:numPr>
              <w:ind w:left="270"/>
            </w:pPr>
            <w:r w:rsidRPr="00C5792A">
              <w:t>Personal Health and Well-Being</w:t>
            </w:r>
          </w:p>
          <w:p w:rsidRPr="00C5792A" w:rsidR="00C5792A" w:rsidP="00C5792A" w:rsidRDefault="00C5792A" w14:paraId="434F21D6" w14:textId="77777777">
            <w:pPr>
              <w:numPr>
                <w:ilvl w:val="0"/>
                <w:numId w:val="6"/>
              </w:numPr>
              <w:ind w:left="270"/>
            </w:pPr>
            <w:r w:rsidRPr="00C5792A">
              <w:t>Healthy and Unhealthy Relationships</w:t>
            </w:r>
          </w:p>
          <w:p w:rsidRPr="00C5792A" w:rsidR="00C5792A" w:rsidP="00C5792A" w:rsidRDefault="00C5792A" w14:paraId="4DD1F877" w14:textId="77777777">
            <w:pPr>
              <w:numPr>
                <w:ilvl w:val="0"/>
                <w:numId w:val="6"/>
              </w:numPr>
              <w:ind w:left="270"/>
            </w:pPr>
            <w:r w:rsidRPr="00C5792A">
              <w:t>Reduce or prevent injuries and adolescent health occurrences</w:t>
            </w:r>
          </w:p>
          <w:p w:rsidRPr="00C5792A" w:rsidR="00C5792A" w:rsidP="00C5792A" w:rsidRDefault="00C5792A" w14:paraId="0B35D263" w14:textId="77777777">
            <w:pPr>
              <w:numPr>
                <w:ilvl w:val="0"/>
                <w:numId w:val="6"/>
              </w:numPr>
              <w:ind w:left="270"/>
            </w:pPr>
            <w:r w:rsidRPr="00C5792A">
              <w:t>Influence on Health Behaviors</w:t>
            </w:r>
          </w:p>
          <w:p w:rsidRPr="00C5792A" w:rsidR="00C5792A" w:rsidP="00C5792A" w:rsidRDefault="00C5792A" w14:paraId="2AD4DBAF" w14:textId="77777777">
            <w:pPr>
              <w:numPr>
                <w:ilvl w:val="0"/>
                <w:numId w:val="6"/>
              </w:numPr>
              <w:ind w:left="270"/>
            </w:pPr>
            <w:r w:rsidRPr="00C5792A">
              <w:t>Health promotion &amp; Disease Prevention</w:t>
            </w:r>
          </w:p>
          <w:p w:rsidRPr="00C5792A" w:rsidR="00C5792A" w:rsidP="00C5792A" w:rsidRDefault="00C5792A" w14:paraId="196EEEEE" w14:textId="42FC997F">
            <w:pPr>
              <w:spacing w:before="40" w:after="40"/>
              <w:jc w:val="center"/>
            </w:pPr>
            <w:proofErr w:type="gramStart"/>
            <w:r w:rsidRPr="00C5792A">
              <w:t>Goal-Setting Skills</w:t>
            </w:r>
            <w:proofErr w:type="gramEnd"/>
            <w:r w:rsidRPr="00C5792A">
              <w:t xml:space="preserve"> to Enhance Health</w:t>
            </w:r>
          </w:p>
        </w:tc>
        <w:tc>
          <w:tcPr>
            <w:tcW w:w="2970" w:type="dxa"/>
            <w:tcBorders>
              <w:bottom w:val="single" w:color="000000" w:themeColor="text1" w:sz="4" w:space="0"/>
            </w:tcBorders>
            <w:tcMar>
              <w:top w:w="100" w:type="dxa"/>
              <w:left w:w="160" w:type="dxa"/>
              <w:bottom w:w="100" w:type="dxa"/>
              <w:right w:w="160" w:type="dxa"/>
            </w:tcMar>
          </w:tcPr>
          <w:p w:rsidRPr="00C5792A" w:rsidR="00C5792A" w:rsidP="00C5792A" w:rsidRDefault="00C5792A" w14:paraId="6F997D91" w14:textId="77777777">
            <w:pPr>
              <w:numPr>
                <w:ilvl w:val="0"/>
                <w:numId w:val="6"/>
              </w:numPr>
              <w:ind w:left="270"/>
            </w:pPr>
            <w:r w:rsidRPr="00C5792A">
              <w:t>Movement Skills in Complex Activity Settings</w:t>
            </w:r>
          </w:p>
          <w:p w:rsidRPr="00C5792A" w:rsidR="00C5792A" w:rsidP="00C5792A" w:rsidRDefault="00C5792A" w14:paraId="6E731B1C" w14:textId="77777777">
            <w:pPr>
              <w:numPr>
                <w:ilvl w:val="0"/>
                <w:numId w:val="6"/>
              </w:numPr>
              <w:ind w:left="270"/>
            </w:pPr>
            <w:r w:rsidRPr="00C5792A">
              <w:t xml:space="preserve">Manipulative Skills </w:t>
            </w:r>
          </w:p>
          <w:p w:rsidRPr="00C5792A" w:rsidR="00C5792A" w:rsidP="00C5792A" w:rsidRDefault="00C5792A" w14:paraId="50E3EF8A" w14:textId="77777777">
            <w:pPr>
              <w:numPr>
                <w:ilvl w:val="0"/>
                <w:numId w:val="6"/>
              </w:numPr>
              <w:ind w:left="270"/>
            </w:pPr>
            <w:r w:rsidRPr="00C5792A">
              <w:t>Offensive and Defensive Strategies</w:t>
            </w:r>
          </w:p>
          <w:p w:rsidRPr="00C5792A" w:rsidR="00C5792A" w:rsidP="00C5792A" w:rsidRDefault="00C5792A" w14:paraId="53697067" w14:textId="77777777">
            <w:pPr>
              <w:numPr>
                <w:ilvl w:val="0"/>
                <w:numId w:val="6"/>
              </w:numPr>
              <w:ind w:left="270"/>
            </w:pPr>
            <w:r w:rsidRPr="00C5792A">
              <w:t>Rhythm Sequences - Complex Movement concepts and Skills.</w:t>
            </w:r>
          </w:p>
          <w:p w:rsidRPr="00C5792A" w:rsidR="00C5792A" w:rsidP="00C5792A" w:rsidRDefault="00C5792A" w14:paraId="0F09EF25" w14:textId="77777777">
            <w:pPr>
              <w:numPr>
                <w:ilvl w:val="0"/>
                <w:numId w:val="6"/>
              </w:numPr>
              <w:ind w:left="270"/>
            </w:pPr>
            <w:r w:rsidRPr="00C5792A">
              <w:t>Movement and Strategies for Individual and Team Situations</w:t>
            </w:r>
          </w:p>
          <w:p w:rsidRPr="00C5792A" w:rsidR="00C5792A" w:rsidP="00C5792A" w:rsidRDefault="00C5792A" w14:paraId="0B281C1C" w14:textId="77777777">
            <w:pPr>
              <w:numPr>
                <w:ilvl w:val="0"/>
                <w:numId w:val="6"/>
              </w:numPr>
              <w:ind w:left="270"/>
            </w:pPr>
            <w:r w:rsidRPr="00C5792A">
              <w:t>Improving Performance Critiques</w:t>
            </w:r>
          </w:p>
          <w:p w:rsidRPr="00C5792A" w:rsidR="00C5792A" w:rsidP="00C5792A" w:rsidRDefault="00C5792A" w14:paraId="1CCB2475" w14:textId="77777777">
            <w:pPr>
              <w:numPr>
                <w:ilvl w:val="0"/>
                <w:numId w:val="6"/>
              </w:numPr>
              <w:ind w:left="270"/>
            </w:pPr>
            <w:r w:rsidRPr="00C5792A">
              <w:t>Increasing levels of moderate and vigorous physical activity (MVPA)</w:t>
            </w:r>
          </w:p>
          <w:p w:rsidRPr="00C5792A" w:rsidR="00C5792A" w:rsidP="00C5792A" w:rsidRDefault="00C5792A" w14:paraId="38425E84" w14:textId="77777777">
            <w:pPr>
              <w:numPr>
                <w:ilvl w:val="0"/>
                <w:numId w:val="6"/>
              </w:numPr>
              <w:ind w:left="270"/>
            </w:pPr>
            <w:r w:rsidRPr="00C5792A">
              <w:rPr>
                <w:color w:val="323130"/>
              </w:rPr>
              <w:t xml:space="preserve">MCS </w:t>
            </w:r>
            <w:r w:rsidRPr="00C5792A">
              <w:t>Fitness Assessment</w:t>
            </w:r>
          </w:p>
          <w:p w:rsidRPr="00C5792A" w:rsidR="00C5792A" w:rsidP="00C5792A" w:rsidRDefault="00C5792A" w14:paraId="6530C8C4" w14:textId="77777777">
            <w:pPr>
              <w:numPr>
                <w:ilvl w:val="0"/>
                <w:numId w:val="6"/>
              </w:numPr>
              <w:ind w:left="270"/>
            </w:pPr>
            <w:r w:rsidRPr="00C5792A">
              <w:t>Heart Rate to measure Rating of Perceived Exertion (RPE)</w:t>
            </w:r>
          </w:p>
          <w:p w:rsidRPr="00C5792A" w:rsidR="00C5792A" w:rsidP="00C5792A" w:rsidRDefault="00C5792A" w14:paraId="1B92E6BD" w14:textId="77777777">
            <w:pPr>
              <w:numPr>
                <w:ilvl w:val="0"/>
                <w:numId w:val="6"/>
              </w:numPr>
              <w:ind w:left="270"/>
            </w:pPr>
            <w:r w:rsidRPr="00C5792A">
              <w:t>Strengthening, Toning, and PE for muscle groups</w:t>
            </w:r>
          </w:p>
          <w:p w:rsidRPr="00C5792A" w:rsidR="00C5792A" w:rsidP="00C5792A" w:rsidRDefault="00C5792A" w14:paraId="6DAAAAD6" w14:textId="77777777">
            <w:pPr>
              <w:numPr>
                <w:ilvl w:val="0"/>
                <w:numId w:val="6"/>
              </w:numPr>
              <w:ind w:left="270"/>
            </w:pPr>
            <w:r w:rsidRPr="00C5792A">
              <w:t>Personal and Social Behavior in Physical Activity Settings</w:t>
            </w:r>
          </w:p>
          <w:p w:rsidRPr="00C5792A" w:rsidR="00C5792A" w:rsidP="00C5792A" w:rsidRDefault="00C5792A" w14:paraId="4768CD33" w14:textId="77777777">
            <w:pPr>
              <w:numPr>
                <w:ilvl w:val="0"/>
                <w:numId w:val="6"/>
              </w:numPr>
              <w:ind w:left="270"/>
            </w:pPr>
            <w:r w:rsidRPr="00C5792A">
              <w:t xml:space="preserve">Value of Physical Activity </w:t>
            </w:r>
          </w:p>
          <w:p w:rsidRPr="00C5792A" w:rsidR="00C5792A" w:rsidP="00C5792A" w:rsidRDefault="00C5792A" w14:paraId="1A95084E" w14:textId="77777777">
            <w:pPr>
              <w:numPr>
                <w:ilvl w:val="0"/>
                <w:numId w:val="6"/>
              </w:numPr>
              <w:ind w:left="270"/>
            </w:pPr>
            <w:r w:rsidRPr="00C5792A">
              <w:t>Health Promotion and Disease Prevention</w:t>
            </w:r>
          </w:p>
          <w:p w:rsidRPr="00C5792A" w:rsidR="00C5792A" w:rsidP="00C5792A" w:rsidRDefault="00C5792A" w14:paraId="626C4597" w14:textId="77777777">
            <w:pPr>
              <w:numPr>
                <w:ilvl w:val="0"/>
                <w:numId w:val="6"/>
              </w:numPr>
              <w:ind w:left="270"/>
            </w:pPr>
            <w:r w:rsidRPr="00C5792A">
              <w:t>Health Risks associated with alcohol, tobacco, and other drugs usage</w:t>
            </w:r>
          </w:p>
          <w:p w:rsidRPr="00C5792A" w:rsidR="00C5792A" w:rsidP="00C5792A" w:rsidRDefault="00C5792A" w14:paraId="6EB6A6F7" w14:textId="77777777">
            <w:pPr>
              <w:numPr>
                <w:ilvl w:val="0"/>
                <w:numId w:val="6"/>
              </w:numPr>
              <w:ind w:left="270"/>
            </w:pPr>
            <w:r w:rsidRPr="00C5792A">
              <w:t>Benefits of Personal Health and Well-Being</w:t>
            </w:r>
          </w:p>
          <w:p w:rsidRPr="00C5792A" w:rsidR="00C5792A" w:rsidP="00C5792A" w:rsidRDefault="00C5792A" w14:paraId="70304E42" w14:textId="77777777">
            <w:pPr>
              <w:numPr>
                <w:ilvl w:val="0"/>
                <w:numId w:val="6"/>
              </w:numPr>
              <w:ind w:left="270"/>
            </w:pPr>
            <w:r w:rsidRPr="00C5792A">
              <w:t>Validity of Health Information</w:t>
            </w:r>
          </w:p>
          <w:p w:rsidRPr="00C5792A" w:rsidR="00C5792A" w:rsidP="00C5792A" w:rsidRDefault="00C5792A" w14:paraId="083735D6" w14:textId="16A842DF">
            <w:pPr>
              <w:numPr>
                <w:ilvl w:val="0"/>
                <w:numId w:val="6"/>
              </w:numPr>
              <w:ind w:left="270"/>
              <w:rPr/>
            </w:pPr>
            <w:r w:rsidR="0BD48E46">
              <w:rPr/>
              <w:t xml:space="preserve">School Policy, </w:t>
            </w:r>
            <w:r w:rsidR="15B7A486">
              <w:rPr/>
              <w:t>Community and</w:t>
            </w:r>
            <w:r w:rsidR="0BD48E46">
              <w:rPr/>
              <w:t xml:space="preserve"> Health</w:t>
            </w:r>
          </w:p>
          <w:p w:rsidRPr="00C5792A" w:rsidR="00C5792A" w:rsidP="00C5792A" w:rsidRDefault="00C5792A" w14:paraId="49190FF5" w14:textId="77777777">
            <w:pPr>
              <w:numPr>
                <w:ilvl w:val="0"/>
                <w:numId w:val="6"/>
              </w:numPr>
              <w:ind w:left="270"/>
            </w:pPr>
            <w:r w:rsidRPr="00C5792A">
              <w:t>Conflict Management and Resolution Solutions</w:t>
            </w:r>
          </w:p>
          <w:p w:rsidRPr="00C5792A" w:rsidR="00C5792A" w:rsidP="00C5792A" w:rsidRDefault="00C5792A" w14:paraId="4FD0E40C" w14:textId="61861334">
            <w:pPr>
              <w:spacing w:before="40" w:after="40"/>
              <w:jc w:val="center"/>
            </w:pPr>
            <w:r w:rsidRPr="00C5792A">
              <w:t>Demonstrate behaviors that promote personal safety and reduce risk behaviors</w:t>
            </w:r>
          </w:p>
        </w:tc>
        <w:tc>
          <w:tcPr>
            <w:tcW w:w="2970" w:type="dxa"/>
            <w:gridSpan w:val="2"/>
            <w:tcBorders>
              <w:bottom w:val="single" w:color="000000" w:themeColor="text1" w:sz="4" w:space="0"/>
            </w:tcBorders>
            <w:tcMar>
              <w:top w:w="100" w:type="dxa"/>
              <w:left w:w="160" w:type="dxa"/>
              <w:bottom w:w="100" w:type="dxa"/>
              <w:right w:w="160" w:type="dxa"/>
            </w:tcMar>
          </w:tcPr>
          <w:p w:rsidRPr="00C5792A" w:rsidR="00C5792A" w:rsidP="00C5792A" w:rsidRDefault="00C5792A" w14:paraId="6F9B8CA0" w14:textId="77777777">
            <w:pPr>
              <w:numPr>
                <w:ilvl w:val="0"/>
                <w:numId w:val="6"/>
              </w:numPr>
              <w:ind w:left="270"/>
            </w:pPr>
            <w:r w:rsidRPr="00C5792A">
              <w:t>Movement Skills in Complex Activity Settings</w:t>
            </w:r>
          </w:p>
          <w:p w:rsidRPr="00C5792A" w:rsidR="00C5792A" w:rsidP="00C5792A" w:rsidRDefault="00C5792A" w14:paraId="3D6ED50E" w14:textId="77777777">
            <w:pPr>
              <w:numPr>
                <w:ilvl w:val="0"/>
                <w:numId w:val="6"/>
              </w:numPr>
              <w:ind w:left="270"/>
            </w:pPr>
            <w:r w:rsidRPr="00C5792A">
              <w:t xml:space="preserve">Manipulative Skills </w:t>
            </w:r>
          </w:p>
          <w:p w:rsidRPr="00C5792A" w:rsidR="00C5792A" w:rsidP="00C5792A" w:rsidRDefault="00C5792A" w14:paraId="5FF04862" w14:textId="77777777">
            <w:pPr>
              <w:numPr>
                <w:ilvl w:val="0"/>
                <w:numId w:val="6"/>
              </w:numPr>
              <w:ind w:left="270"/>
            </w:pPr>
            <w:r w:rsidRPr="00C5792A">
              <w:t>Offensive and Defensive Strategies</w:t>
            </w:r>
          </w:p>
          <w:p w:rsidRPr="00C5792A" w:rsidR="00C5792A" w:rsidP="00C5792A" w:rsidRDefault="00C5792A" w14:paraId="2015D0B0" w14:textId="77777777">
            <w:pPr>
              <w:numPr>
                <w:ilvl w:val="0"/>
                <w:numId w:val="6"/>
              </w:numPr>
              <w:ind w:left="270"/>
            </w:pPr>
            <w:r w:rsidRPr="00C5792A">
              <w:t>Rhythm Sequences - Complex Movement concepts and Skills.</w:t>
            </w:r>
          </w:p>
          <w:p w:rsidRPr="00C5792A" w:rsidR="00C5792A" w:rsidP="00C5792A" w:rsidRDefault="00C5792A" w14:paraId="7FF3B7CA" w14:textId="77777777">
            <w:pPr>
              <w:numPr>
                <w:ilvl w:val="0"/>
                <w:numId w:val="6"/>
              </w:numPr>
              <w:ind w:left="270"/>
            </w:pPr>
            <w:r w:rsidRPr="00C5792A">
              <w:t>Movement and Strategies for Individual and Team Situations</w:t>
            </w:r>
          </w:p>
          <w:p w:rsidRPr="00C5792A" w:rsidR="00C5792A" w:rsidP="00C5792A" w:rsidRDefault="00C5792A" w14:paraId="43DEC801" w14:textId="77777777">
            <w:pPr>
              <w:numPr>
                <w:ilvl w:val="0"/>
                <w:numId w:val="6"/>
              </w:numPr>
              <w:ind w:left="270"/>
            </w:pPr>
            <w:r w:rsidRPr="00C5792A">
              <w:t>Improving Performance Critiques</w:t>
            </w:r>
          </w:p>
          <w:p w:rsidRPr="00C5792A" w:rsidR="00C5792A" w:rsidP="00C5792A" w:rsidRDefault="00C5792A" w14:paraId="54AB9F5C" w14:textId="77777777">
            <w:pPr>
              <w:numPr>
                <w:ilvl w:val="0"/>
                <w:numId w:val="6"/>
              </w:numPr>
              <w:ind w:left="270"/>
            </w:pPr>
            <w:r w:rsidRPr="00C5792A">
              <w:t>Increasing levels of moderate and vigorous physical activity (MVPA)</w:t>
            </w:r>
          </w:p>
          <w:p w:rsidRPr="00C5792A" w:rsidR="00C5792A" w:rsidP="00C5792A" w:rsidRDefault="00C5792A" w14:paraId="570D73D2" w14:textId="77777777">
            <w:pPr>
              <w:numPr>
                <w:ilvl w:val="0"/>
                <w:numId w:val="6"/>
              </w:numPr>
              <w:ind w:left="270"/>
            </w:pPr>
            <w:proofErr w:type="spellStart"/>
            <w:r w:rsidRPr="00C5792A">
              <w:t>MCSFitness</w:t>
            </w:r>
            <w:proofErr w:type="spellEnd"/>
            <w:r w:rsidRPr="00C5792A">
              <w:t xml:space="preserve"> Assessment</w:t>
            </w:r>
          </w:p>
          <w:p w:rsidRPr="00C5792A" w:rsidR="00C5792A" w:rsidP="00C5792A" w:rsidRDefault="00C5792A" w14:paraId="3A21329B" w14:textId="77777777">
            <w:pPr>
              <w:numPr>
                <w:ilvl w:val="0"/>
                <w:numId w:val="6"/>
              </w:numPr>
              <w:ind w:left="270"/>
            </w:pPr>
            <w:r w:rsidRPr="00C5792A">
              <w:t>Heart Rate to measure Rating of Perceived Exertion (RPE)</w:t>
            </w:r>
          </w:p>
          <w:p w:rsidRPr="00C5792A" w:rsidR="00C5792A" w:rsidP="00C5792A" w:rsidRDefault="00C5792A" w14:paraId="269F2CB1" w14:textId="77777777">
            <w:pPr>
              <w:numPr>
                <w:ilvl w:val="0"/>
                <w:numId w:val="6"/>
              </w:numPr>
              <w:ind w:left="270"/>
            </w:pPr>
            <w:r w:rsidRPr="00C5792A">
              <w:t>Strengthening, Toning, and PE for muscle groups</w:t>
            </w:r>
          </w:p>
          <w:p w:rsidRPr="00C5792A" w:rsidR="00C5792A" w:rsidP="00C5792A" w:rsidRDefault="00C5792A" w14:paraId="4382479C" w14:textId="77777777">
            <w:pPr>
              <w:numPr>
                <w:ilvl w:val="0"/>
                <w:numId w:val="6"/>
              </w:numPr>
              <w:ind w:left="270"/>
            </w:pPr>
            <w:r w:rsidRPr="00C5792A">
              <w:t>Personal and Social Behavior in Physical Activity Settings</w:t>
            </w:r>
          </w:p>
          <w:p w:rsidRPr="00C5792A" w:rsidR="00C5792A" w:rsidP="00C5792A" w:rsidRDefault="00C5792A" w14:paraId="7802062F" w14:textId="77777777">
            <w:pPr>
              <w:numPr>
                <w:ilvl w:val="0"/>
                <w:numId w:val="6"/>
              </w:numPr>
              <w:ind w:left="270"/>
            </w:pPr>
            <w:r w:rsidRPr="00C5792A">
              <w:t xml:space="preserve">Value of Physical Activity </w:t>
            </w:r>
          </w:p>
          <w:p w:rsidRPr="00C5792A" w:rsidR="00C5792A" w:rsidP="00C5792A" w:rsidRDefault="00C5792A" w14:paraId="00B4231A" w14:textId="77777777">
            <w:pPr>
              <w:numPr>
                <w:ilvl w:val="0"/>
                <w:numId w:val="6"/>
              </w:numPr>
              <w:ind w:left="360"/>
            </w:pPr>
            <w:r w:rsidRPr="00C5792A">
              <w:t>Describe where to report concerns and seek out help concerning Human Trafficking</w:t>
            </w:r>
          </w:p>
          <w:p w:rsidRPr="00C5792A" w:rsidR="00C5792A" w:rsidP="00C5792A" w:rsidRDefault="00C5792A" w14:paraId="19B350D3" w14:textId="77777777">
            <w:pPr>
              <w:numPr>
                <w:ilvl w:val="0"/>
                <w:numId w:val="6"/>
              </w:numPr>
              <w:ind w:left="360"/>
            </w:pPr>
            <w:r w:rsidRPr="00C5792A">
              <w:t xml:space="preserve">Health Risk Behaviors </w:t>
            </w:r>
          </w:p>
          <w:p w:rsidRPr="00C5792A" w:rsidR="00C5792A" w:rsidP="00C5792A" w:rsidRDefault="00C5792A" w14:paraId="0F3060DC" w14:textId="77777777">
            <w:pPr>
              <w:numPr>
                <w:ilvl w:val="0"/>
                <w:numId w:val="6"/>
              </w:numPr>
              <w:ind w:left="360"/>
            </w:pPr>
            <w:r w:rsidRPr="00C5792A">
              <w:t>Prevention of Chronic Disease</w:t>
            </w:r>
          </w:p>
          <w:p w:rsidRPr="00C5792A" w:rsidR="00C5792A" w:rsidP="00C5792A" w:rsidRDefault="00C5792A" w14:paraId="4E008B5C" w14:textId="77777777">
            <w:pPr>
              <w:numPr>
                <w:ilvl w:val="0"/>
                <w:numId w:val="6"/>
              </w:numPr>
              <w:ind w:left="360"/>
            </w:pPr>
            <w:r w:rsidRPr="00C5792A">
              <w:t>Decision Making Skills to Enhance Health</w:t>
            </w:r>
          </w:p>
          <w:p w:rsidRPr="00C5792A" w:rsidR="00C5792A" w:rsidP="00C5792A" w:rsidRDefault="00C5792A" w14:paraId="05EF29CC" w14:textId="77777777">
            <w:pPr>
              <w:numPr>
                <w:ilvl w:val="0"/>
                <w:numId w:val="6"/>
              </w:numPr>
              <w:ind w:left="360"/>
            </w:pPr>
            <w:r w:rsidRPr="00C5792A">
              <w:t>Personal health choices, including organ donation</w:t>
            </w:r>
          </w:p>
          <w:p w:rsidRPr="00C5792A" w:rsidR="00C5792A" w:rsidP="00C5792A" w:rsidRDefault="00C5792A" w14:paraId="1BC9740F" w14:textId="4323190D">
            <w:pPr>
              <w:spacing w:before="40" w:after="40"/>
              <w:jc w:val="center"/>
            </w:pPr>
            <w:r w:rsidRPr="00C5792A">
              <w:t>Advocate for safe and respectful relationships (Erin’s Law)</w:t>
            </w:r>
          </w:p>
        </w:tc>
        <w:tc>
          <w:tcPr>
            <w:tcW w:w="2700" w:type="dxa"/>
            <w:tcBorders>
              <w:bottom w:val="single" w:color="000000" w:themeColor="text1" w:sz="4" w:space="0"/>
            </w:tcBorders>
            <w:tcMar>
              <w:top w:w="100" w:type="dxa"/>
              <w:left w:w="160" w:type="dxa"/>
              <w:bottom w:w="100" w:type="dxa"/>
              <w:right w:w="160" w:type="dxa"/>
            </w:tcMar>
          </w:tcPr>
          <w:p w:rsidRPr="00C5792A" w:rsidR="00C5792A" w:rsidP="00C5792A" w:rsidRDefault="00C5792A" w14:paraId="3484EC6D" w14:textId="77777777">
            <w:pPr>
              <w:numPr>
                <w:ilvl w:val="0"/>
                <w:numId w:val="6"/>
              </w:numPr>
              <w:ind w:left="270"/>
            </w:pPr>
            <w:r w:rsidRPr="00C5792A">
              <w:t>Movement Skills in Complex Activity Settings</w:t>
            </w:r>
          </w:p>
          <w:p w:rsidRPr="00C5792A" w:rsidR="00C5792A" w:rsidP="00C5792A" w:rsidRDefault="00C5792A" w14:paraId="6A6EF03B" w14:textId="77777777">
            <w:pPr>
              <w:numPr>
                <w:ilvl w:val="0"/>
                <w:numId w:val="6"/>
              </w:numPr>
              <w:ind w:left="270"/>
            </w:pPr>
            <w:r w:rsidRPr="00C5792A">
              <w:t xml:space="preserve">Manipulative Skills </w:t>
            </w:r>
          </w:p>
          <w:p w:rsidRPr="00C5792A" w:rsidR="00C5792A" w:rsidP="00C5792A" w:rsidRDefault="00C5792A" w14:paraId="3D02F115" w14:textId="77777777">
            <w:pPr>
              <w:numPr>
                <w:ilvl w:val="0"/>
                <w:numId w:val="6"/>
              </w:numPr>
              <w:ind w:left="270"/>
            </w:pPr>
            <w:r w:rsidRPr="00C5792A">
              <w:t>Offensive and Defensive Strategies</w:t>
            </w:r>
          </w:p>
          <w:p w:rsidRPr="00C5792A" w:rsidR="00C5792A" w:rsidP="00C5792A" w:rsidRDefault="00C5792A" w14:paraId="34E790D1" w14:textId="77777777">
            <w:pPr>
              <w:numPr>
                <w:ilvl w:val="0"/>
                <w:numId w:val="6"/>
              </w:numPr>
              <w:ind w:left="270"/>
            </w:pPr>
            <w:r w:rsidRPr="00C5792A">
              <w:t>Rhythm Sequences - Complex Movement concepts and Skills.</w:t>
            </w:r>
          </w:p>
          <w:p w:rsidRPr="00C5792A" w:rsidR="00C5792A" w:rsidP="00C5792A" w:rsidRDefault="00C5792A" w14:paraId="32AB61C4" w14:textId="77777777">
            <w:pPr>
              <w:numPr>
                <w:ilvl w:val="0"/>
                <w:numId w:val="6"/>
              </w:numPr>
              <w:ind w:left="270"/>
            </w:pPr>
            <w:r w:rsidRPr="00C5792A">
              <w:t>Movement and Strategies for Individual and Team Situations</w:t>
            </w:r>
          </w:p>
          <w:p w:rsidRPr="00C5792A" w:rsidR="00C5792A" w:rsidP="00C5792A" w:rsidRDefault="00C5792A" w14:paraId="73D26CC0" w14:textId="77777777">
            <w:pPr>
              <w:numPr>
                <w:ilvl w:val="0"/>
                <w:numId w:val="6"/>
              </w:numPr>
              <w:ind w:left="270"/>
            </w:pPr>
            <w:r w:rsidRPr="00C5792A">
              <w:t>Improving Performance Critiques</w:t>
            </w:r>
          </w:p>
          <w:p w:rsidRPr="00C5792A" w:rsidR="00C5792A" w:rsidP="00C5792A" w:rsidRDefault="00C5792A" w14:paraId="6AA2E5B4" w14:textId="77777777">
            <w:pPr>
              <w:numPr>
                <w:ilvl w:val="0"/>
                <w:numId w:val="6"/>
              </w:numPr>
              <w:ind w:left="270"/>
            </w:pPr>
            <w:r w:rsidRPr="00C5792A">
              <w:t>Increasing levels of moderate and vigorous physical activity (MVPA)</w:t>
            </w:r>
          </w:p>
          <w:p w:rsidRPr="00C5792A" w:rsidR="00C5792A" w:rsidP="00C5792A" w:rsidRDefault="00C5792A" w14:paraId="06531012" w14:textId="77777777">
            <w:pPr>
              <w:numPr>
                <w:ilvl w:val="0"/>
                <w:numId w:val="6"/>
              </w:numPr>
              <w:ind w:left="270"/>
            </w:pPr>
            <w:r w:rsidRPr="00C5792A">
              <w:t>MCS Fitness Assessment</w:t>
            </w:r>
          </w:p>
          <w:p w:rsidRPr="00C5792A" w:rsidR="00C5792A" w:rsidP="00C5792A" w:rsidRDefault="00C5792A" w14:paraId="3B9C48AC" w14:textId="77777777">
            <w:pPr>
              <w:numPr>
                <w:ilvl w:val="0"/>
                <w:numId w:val="6"/>
              </w:numPr>
              <w:ind w:left="270"/>
            </w:pPr>
            <w:r w:rsidRPr="00C5792A">
              <w:t>Heart Rate to measure Rating of Perceived Exertion (RPE)</w:t>
            </w:r>
          </w:p>
          <w:p w:rsidRPr="00C5792A" w:rsidR="00C5792A" w:rsidP="00C5792A" w:rsidRDefault="00C5792A" w14:paraId="759CC8EB" w14:textId="77777777">
            <w:pPr>
              <w:numPr>
                <w:ilvl w:val="0"/>
                <w:numId w:val="6"/>
              </w:numPr>
              <w:ind w:left="270"/>
            </w:pPr>
            <w:r w:rsidRPr="00C5792A">
              <w:t>Strengthening, Toning, and PE for muscle groups</w:t>
            </w:r>
          </w:p>
          <w:p w:rsidRPr="00C5792A" w:rsidR="00C5792A" w:rsidP="00C5792A" w:rsidRDefault="00C5792A" w14:paraId="1AD4E8CB" w14:textId="77777777">
            <w:pPr>
              <w:numPr>
                <w:ilvl w:val="0"/>
                <w:numId w:val="6"/>
              </w:numPr>
              <w:ind w:left="270"/>
            </w:pPr>
            <w:r w:rsidRPr="00C5792A">
              <w:t>Personal and Social Behavior in Physical Activity Settings</w:t>
            </w:r>
          </w:p>
          <w:p w:rsidRPr="00C5792A" w:rsidR="00C5792A" w:rsidP="00C5792A" w:rsidRDefault="00C5792A" w14:paraId="74F36C2A" w14:textId="77777777">
            <w:pPr>
              <w:numPr>
                <w:ilvl w:val="0"/>
                <w:numId w:val="6"/>
              </w:numPr>
              <w:ind w:left="270"/>
            </w:pPr>
            <w:r w:rsidRPr="00C5792A">
              <w:t xml:space="preserve">Value of Physical Activity </w:t>
            </w:r>
          </w:p>
          <w:p w:rsidRPr="00C5792A" w:rsidR="00C5792A" w:rsidP="00C5792A" w:rsidRDefault="00C5792A" w14:paraId="39897ED8" w14:textId="77777777">
            <w:pPr>
              <w:numPr>
                <w:ilvl w:val="0"/>
                <w:numId w:val="6"/>
              </w:numPr>
              <w:ind w:left="270"/>
            </w:pPr>
            <w:r w:rsidRPr="00C5792A">
              <w:t>Health Risks associated with alcohol, tobacco, and other drugs usage</w:t>
            </w:r>
          </w:p>
          <w:p w:rsidRPr="00C5792A" w:rsidR="00C5792A" w:rsidP="00C5792A" w:rsidRDefault="00C5792A" w14:paraId="6AD3FA69" w14:textId="77777777">
            <w:pPr>
              <w:numPr>
                <w:ilvl w:val="0"/>
                <w:numId w:val="6"/>
              </w:numPr>
              <w:ind w:left="270"/>
            </w:pPr>
            <w:r w:rsidRPr="00C5792A">
              <w:t>School Policy and State Laws regarding the use, possession, and sale substances</w:t>
            </w:r>
          </w:p>
          <w:p w:rsidRPr="00C5792A" w:rsidR="00C5792A" w:rsidP="00C5792A" w:rsidRDefault="00C5792A" w14:paraId="613A7518" w14:textId="77777777">
            <w:pPr>
              <w:numPr>
                <w:ilvl w:val="0"/>
                <w:numId w:val="6"/>
              </w:numPr>
              <w:ind w:left="270"/>
            </w:pPr>
            <w:r w:rsidRPr="00C5792A">
              <w:t>Dynamics of healthy and unhealthy relationships</w:t>
            </w:r>
          </w:p>
          <w:p w:rsidRPr="00C5792A" w:rsidR="00C5792A" w:rsidP="00C5792A" w:rsidRDefault="00C5792A" w14:paraId="1AAB0997" w14:textId="77777777">
            <w:pPr>
              <w:numPr>
                <w:ilvl w:val="0"/>
                <w:numId w:val="6"/>
              </w:numPr>
              <w:ind w:left="270"/>
            </w:pPr>
            <w:r w:rsidRPr="00C5792A">
              <w:t>Identify signs and situations that contribute to Human Trafficking</w:t>
            </w:r>
          </w:p>
          <w:p w:rsidRPr="00C5792A" w:rsidR="00C5792A" w:rsidP="00C5792A" w:rsidRDefault="00C5792A" w14:paraId="2E9BA09A" w14:textId="77777777">
            <w:pPr>
              <w:numPr>
                <w:ilvl w:val="0"/>
                <w:numId w:val="6"/>
              </w:numPr>
              <w:ind w:left="270"/>
            </w:pPr>
            <w:r w:rsidRPr="00C5792A">
              <w:t>Health Enhancing Behaviors</w:t>
            </w:r>
          </w:p>
          <w:p w:rsidRPr="00C5792A" w:rsidR="00C5792A" w:rsidP="00C5792A" w:rsidRDefault="00C5792A" w14:paraId="236CF702" w14:textId="77777777">
            <w:pPr>
              <w:numPr>
                <w:ilvl w:val="0"/>
                <w:numId w:val="6"/>
              </w:numPr>
              <w:ind w:left="270"/>
            </w:pPr>
            <w:r w:rsidRPr="00C5792A">
              <w:t>Health Advocacy &amp; Health Debate</w:t>
            </w:r>
          </w:p>
          <w:p w:rsidRPr="00C5792A" w:rsidR="00C5792A" w:rsidP="00C5792A" w:rsidRDefault="00C5792A" w14:paraId="264CD102" w14:textId="77777777">
            <w:pPr>
              <w:numPr>
                <w:ilvl w:val="0"/>
                <w:numId w:val="6"/>
              </w:numPr>
              <w:ind w:left="270"/>
            </w:pPr>
            <w:r w:rsidRPr="00C5792A">
              <w:t>Understanding consent, (organ donation)</w:t>
            </w:r>
          </w:p>
          <w:p w:rsidRPr="00C5792A" w:rsidR="00C5792A" w:rsidP="00C5792A" w:rsidRDefault="00C5792A" w14:paraId="6BFB05ED" w14:textId="77777777">
            <w:pPr>
              <w:numPr>
                <w:ilvl w:val="0"/>
                <w:numId w:val="6"/>
              </w:numPr>
              <w:ind w:left="270"/>
            </w:pPr>
            <w:r w:rsidRPr="00C5792A">
              <w:t>Positive Health Choices</w:t>
            </w:r>
          </w:p>
          <w:p w:rsidRPr="00C5792A" w:rsidR="00C5792A" w:rsidP="00C5792A" w:rsidRDefault="00C5792A" w14:paraId="181F4AE3" w14:textId="77777777">
            <w:pPr>
              <w:numPr>
                <w:ilvl w:val="0"/>
                <w:numId w:val="6"/>
              </w:numPr>
              <w:ind w:left="270"/>
            </w:pPr>
            <w:r w:rsidRPr="00C5792A">
              <w:t>Avoiding Health Risk Behaviors</w:t>
            </w:r>
          </w:p>
          <w:p w:rsidRPr="00C5792A" w:rsidR="00C5792A" w:rsidP="00C5792A" w:rsidRDefault="00C5792A" w14:paraId="1A7612CE" w14:textId="77777777">
            <w:pPr>
              <w:spacing w:before="40" w:after="40"/>
              <w:jc w:val="center"/>
            </w:pPr>
          </w:p>
        </w:tc>
      </w:tr>
    </w:tbl>
    <w:p w:rsidR="002271C1" w:rsidP="002271C1" w:rsidRDefault="002271C1" w14:paraId="4ADAD122" w14:textId="4A578F28">
      <w:pPr>
        <w:pStyle w:val="Heading2"/>
      </w:pPr>
      <w:r>
        <w:t>Differentiation</w:t>
      </w:r>
      <w:r w:rsidR="000549E4">
        <w:t xml:space="preserve"> for Tiered Learners</w:t>
      </w:r>
    </w:p>
    <w:p w:rsidR="001749E5" w:rsidP="001749E5" w:rsidRDefault="001749E5" w14:paraId="4B5EB5E0" w14:textId="77777777">
      <w:r w:rsidR="001749E5">
        <w:rPr/>
        <w:t xml:space="preserve">Marietta City Schools teachers provide specific </w:t>
      </w:r>
      <w:bookmarkStart w:name="_Int_eitLEpqH" w:id="1794620148"/>
      <w:r w:rsidR="001749E5">
        <w:rPr/>
        <w:t>differentiation of learning</w:t>
      </w:r>
      <w:bookmarkEnd w:id="1794620148"/>
      <w:r w:rsidR="001749E5">
        <w:rPr/>
        <w:t xml:space="preserve"> experiences for all students. Details for differentiation for common learning experiences are included on the district unit planners.</w:t>
      </w:r>
    </w:p>
    <w:p w:rsidRPr="00F17531" w:rsidR="00F17531" w:rsidP="00F17531" w:rsidRDefault="00F17531" w14:paraId="7EDC5812" w14:textId="77777777">
      <w:pPr>
        <w:pStyle w:val="Heading3"/>
      </w:pPr>
      <w:r w:rsidRPr="00F17531">
        <w:t>Emerging</w:t>
      </w:r>
    </w:p>
    <w:p w:rsidRPr="00F17531" w:rsidR="00F17531" w:rsidP="00F17531" w:rsidRDefault="00F17531" w14:paraId="662BA3B2" w14:textId="77777777">
      <w:pPr>
        <w:pStyle w:val="font-claude-response-body"/>
        <w:numPr>
          <w:ilvl w:val="0"/>
          <w:numId w:val="13"/>
        </w:numPr>
        <w:rPr>
          <w:rFonts w:ascii="Roboto" w:hAnsi="Roboto"/>
        </w:rPr>
      </w:pPr>
      <w:r w:rsidRPr="00F17531">
        <w:rPr>
          <w:rStyle w:val="Strong"/>
          <w:rFonts w:ascii="Roboto" w:hAnsi="Roboto"/>
        </w:rPr>
        <w:t>PE Differentiation:</w:t>
      </w:r>
      <w:r w:rsidRPr="00F17531">
        <w:rPr>
          <w:rFonts w:ascii="Roboto" w:hAnsi="Roboto"/>
        </w:rPr>
        <w:t xml:space="preserve"> Shorter drills, technique stations with visuals</w:t>
      </w:r>
    </w:p>
    <w:p w:rsidRPr="00F17531" w:rsidR="00F17531" w:rsidP="00F17531" w:rsidRDefault="00F17531" w14:paraId="3333D8EE" w14:textId="77777777">
      <w:pPr>
        <w:pStyle w:val="font-claude-response-body"/>
        <w:numPr>
          <w:ilvl w:val="0"/>
          <w:numId w:val="13"/>
        </w:numPr>
        <w:rPr>
          <w:rFonts w:ascii="Roboto" w:hAnsi="Roboto"/>
        </w:rPr>
      </w:pPr>
      <w:r w:rsidRPr="00F17531">
        <w:rPr>
          <w:rStyle w:val="Strong"/>
          <w:rFonts w:ascii="Roboto" w:hAnsi="Roboto"/>
        </w:rPr>
        <w:t>Health Differentiation:</w:t>
      </w:r>
      <w:r w:rsidRPr="00F17531">
        <w:rPr>
          <w:rFonts w:ascii="Roboto" w:hAnsi="Roboto"/>
        </w:rPr>
        <w:t xml:space="preserve"> Sentence starters, hygiene/nutrition cards</w:t>
      </w:r>
    </w:p>
    <w:p w:rsidR="00F17531" w:rsidP="00F17531" w:rsidRDefault="00F17531" w14:paraId="6715E033" w14:textId="77777777">
      <w:pPr>
        <w:pStyle w:val="Heading3"/>
      </w:pPr>
      <w:r>
        <w:t>Developing</w:t>
      </w:r>
    </w:p>
    <w:p w:rsidRPr="00F17531" w:rsidR="00F17531" w:rsidP="00F17531" w:rsidRDefault="00F17531" w14:paraId="4D46F824" w14:textId="77777777">
      <w:pPr>
        <w:pStyle w:val="font-claude-response-body"/>
        <w:numPr>
          <w:ilvl w:val="0"/>
          <w:numId w:val="14"/>
        </w:numPr>
        <w:rPr>
          <w:rFonts w:ascii="Roboto" w:hAnsi="Roboto"/>
        </w:rPr>
      </w:pPr>
      <w:r w:rsidRPr="00F17531">
        <w:rPr>
          <w:rStyle w:val="Strong"/>
          <w:rFonts w:ascii="Roboto" w:hAnsi="Roboto"/>
        </w:rPr>
        <w:t>PE Differentiation:</w:t>
      </w:r>
      <w:r w:rsidRPr="00F17531">
        <w:rPr>
          <w:rFonts w:ascii="Roboto" w:hAnsi="Roboto"/>
        </w:rPr>
        <w:t xml:space="preserve"> Partnered tasks, scaffolded goals</w:t>
      </w:r>
    </w:p>
    <w:p w:rsidRPr="00F17531" w:rsidR="00F17531" w:rsidP="00F17531" w:rsidRDefault="00F17531" w14:paraId="36AA6155" w14:textId="77777777">
      <w:pPr>
        <w:pStyle w:val="font-claude-response-body"/>
        <w:numPr>
          <w:ilvl w:val="0"/>
          <w:numId w:val="14"/>
        </w:numPr>
        <w:rPr>
          <w:rFonts w:ascii="Roboto" w:hAnsi="Roboto"/>
        </w:rPr>
      </w:pPr>
      <w:r w:rsidRPr="00F17531">
        <w:rPr>
          <w:rStyle w:val="Strong"/>
          <w:rFonts w:ascii="Roboto" w:hAnsi="Roboto"/>
        </w:rPr>
        <w:t>Health Differentiation:</w:t>
      </w:r>
      <w:r w:rsidRPr="00F17531">
        <w:rPr>
          <w:rFonts w:ascii="Roboto" w:hAnsi="Roboto"/>
        </w:rPr>
        <w:t xml:space="preserve"> Guided reflections and SMART goal templates</w:t>
      </w:r>
    </w:p>
    <w:p w:rsidR="00F17531" w:rsidP="00F17531" w:rsidRDefault="00F17531" w14:paraId="4164D511" w14:textId="77777777">
      <w:pPr>
        <w:pStyle w:val="Heading3"/>
      </w:pPr>
      <w:r>
        <w:t>Proficient/Advanced</w:t>
      </w:r>
    </w:p>
    <w:p w:rsidRPr="00F17531" w:rsidR="00F17531" w:rsidP="00F17531" w:rsidRDefault="00F17531" w14:paraId="544EC930" w14:textId="77777777">
      <w:pPr>
        <w:pStyle w:val="font-claude-response-body"/>
        <w:numPr>
          <w:ilvl w:val="0"/>
          <w:numId w:val="15"/>
        </w:numPr>
        <w:rPr>
          <w:rFonts w:ascii="Roboto" w:hAnsi="Roboto"/>
        </w:rPr>
      </w:pPr>
      <w:r w:rsidRPr="00F17531">
        <w:rPr>
          <w:rStyle w:val="Strong"/>
          <w:rFonts w:ascii="Roboto" w:hAnsi="Roboto"/>
        </w:rPr>
        <w:t>PE Differentiation:</w:t>
      </w:r>
      <w:r w:rsidRPr="00F17531">
        <w:rPr>
          <w:rFonts w:ascii="Roboto" w:hAnsi="Roboto"/>
        </w:rPr>
        <w:t xml:space="preserve"> Strategic group roles, advanced drills</w:t>
      </w:r>
    </w:p>
    <w:p w:rsidRPr="00F17531" w:rsidR="00F17531" w:rsidP="001749E5" w:rsidRDefault="00F17531" w14:paraId="543FD32C" w14:textId="6593D935">
      <w:pPr>
        <w:pStyle w:val="font-claude-response-body"/>
        <w:numPr>
          <w:ilvl w:val="0"/>
          <w:numId w:val="15"/>
        </w:numPr>
        <w:rPr>
          <w:rFonts w:ascii="Roboto" w:hAnsi="Roboto"/>
        </w:rPr>
      </w:pPr>
      <w:r w:rsidRPr="00F17531">
        <w:rPr>
          <w:rStyle w:val="Strong"/>
          <w:rFonts w:ascii="Roboto" w:hAnsi="Roboto"/>
        </w:rPr>
        <w:t>Health Differentiation:</w:t>
      </w:r>
      <w:r w:rsidRPr="00F17531">
        <w:rPr>
          <w:rFonts w:ascii="Roboto" w:hAnsi="Roboto"/>
        </w:rPr>
        <w:t xml:space="preserve"> Design wellness plans with deeper nutrition analysis</w:t>
      </w:r>
    </w:p>
    <w:sectPr w:rsidRPr="00F17531" w:rsidR="00F17531">
      <w:footerReference w:type="default" r:id="rId39"/>
      <w:pgSz w:w="15840" w:h="12240" w:orient="landscape"/>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51D34" w:rsidRDefault="00051D34" w14:paraId="6DFA21EB" w14:textId="77777777">
      <w:r>
        <w:separator/>
      </w:r>
    </w:p>
  </w:endnote>
  <w:endnote w:type="continuationSeparator" w:id="0">
    <w:p w:rsidR="00051D34" w:rsidRDefault="00051D34" w14:paraId="44D9F10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Arial"/>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E31B2" w:rsidRDefault="001E31B2" w14:paraId="3BF915BF" w14:textId="07CC741C">
    <w:pPr>
      <w:spacing w:before="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51D34" w:rsidRDefault="00051D34" w14:paraId="1B716A38" w14:textId="77777777">
      <w:r>
        <w:separator/>
      </w:r>
    </w:p>
  </w:footnote>
  <w:footnote w:type="continuationSeparator" w:id="0">
    <w:p w:rsidR="00051D34" w:rsidRDefault="00051D34" w14:paraId="70D5BBBA" w14:textId="77777777">
      <w:r>
        <w:continuationSeparator/>
      </w:r>
    </w:p>
  </w:footnote>
</w:footnotes>
</file>

<file path=word/intelligence2.xml><?xml version="1.0" encoding="utf-8"?>
<int2:intelligence xmlns:int2="http://schemas.microsoft.com/office/intelligence/2020/intelligence">
  <int2:observations>
    <int2:bookmark int2:bookmarkName="_Int_eitLEpqH" int2:invalidationBookmarkName="" int2:hashCode="US4mZAuJCmDPmk" int2:id="P4mUUYGJ">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A09CF"/>
    <w:multiLevelType w:val="hybridMultilevel"/>
    <w:tmpl w:val="DE26D9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F276D57"/>
    <w:multiLevelType w:val="hybridMultilevel"/>
    <w:tmpl w:val="7B68E2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3ED2D7B"/>
    <w:multiLevelType w:val="multilevel"/>
    <w:tmpl w:val="FBB606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FB06D9F"/>
    <w:multiLevelType w:val="hybridMultilevel"/>
    <w:tmpl w:val="968AB216"/>
    <w:lvl w:ilvl="0" w:tplc="9D82ED36">
      <w:start w:val="1"/>
      <w:numFmt w:val="bullet"/>
      <w:lvlText w:val="●"/>
      <w:lvlJc w:val="left"/>
      <w:pPr>
        <w:ind w:left="720" w:hanging="360"/>
      </w:pPr>
    </w:lvl>
    <w:lvl w:ilvl="1" w:tplc="F244DC20">
      <w:start w:val="1"/>
      <w:numFmt w:val="bullet"/>
      <w:lvlText w:val="○"/>
      <w:lvlJc w:val="left"/>
      <w:pPr>
        <w:ind w:left="1440" w:hanging="360"/>
      </w:pPr>
    </w:lvl>
    <w:lvl w:ilvl="2" w:tplc="44107600">
      <w:start w:val="1"/>
      <w:numFmt w:val="bullet"/>
      <w:lvlText w:val="■"/>
      <w:lvlJc w:val="left"/>
      <w:pPr>
        <w:ind w:left="2160" w:hanging="360"/>
      </w:pPr>
    </w:lvl>
    <w:lvl w:ilvl="3" w:tplc="501A54A8">
      <w:start w:val="1"/>
      <w:numFmt w:val="bullet"/>
      <w:lvlText w:val="●"/>
      <w:lvlJc w:val="left"/>
      <w:pPr>
        <w:ind w:left="2880" w:hanging="360"/>
      </w:pPr>
    </w:lvl>
    <w:lvl w:ilvl="4" w:tplc="40D0D424">
      <w:start w:val="1"/>
      <w:numFmt w:val="bullet"/>
      <w:lvlText w:val="○"/>
      <w:lvlJc w:val="left"/>
      <w:pPr>
        <w:ind w:left="3600" w:hanging="360"/>
      </w:pPr>
    </w:lvl>
    <w:lvl w:ilvl="5" w:tplc="1DEA24F8">
      <w:start w:val="1"/>
      <w:numFmt w:val="bullet"/>
      <w:lvlText w:val="■"/>
      <w:lvlJc w:val="left"/>
      <w:pPr>
        <w:ind w:left="4320" w:hanging="360"/>
      </w:pPr>
    </w:lvl>
    <w:lvl w:ilvl="6" w:tplc="860E593C">
      <w:start w:val="1"/>
      <w:numFmt w:val="bullet"/>
      <w:lvlText w:val="●"/>
      <w:lvlJc w:val="left"/>
      <w:pPr>
        <w:ind w:left="5040" w:hanging="360"/>
      </w:pPr>
    </w:lvl>
    <w:lvl w:ilvl="7" w:tplc="EC004EAC">
      <w:start w:val="1"/>
      <w:numFmt w:val="bullet"/>
      <w:lvlText w:val="●"/>
      <w:lvlJc w:val="left"/>
      <w:pPr>
        <w:ind w:left="5760" w:hanging="360"/>
      </w:pPr>
    </w:lvl>
    <w:lvl w:ilvl="8" w:tplc="71A41794">
      <w:start w:val="1"/>
      <w:numFmt w:val="bullet"/>
      <w:lvlText w:val="●"/>
      <w:lvlJc w:val="left"/>
      <w:pPr>
        <w:ind w:left="6480" w:hanging="360"/>
      </w:pPr>
    </w:lvl>
  </w:abstractNum>
  <w:abstractNum w:abstractNumId="4" w15:restartNumberingAfterBreak="0">
    <w:nsid w:val="23761F34"/>
    <w:multiLevelType w:val="hybridMultilevel"/>
    <w:tmpl w:val="94424F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E9E1833"/>
    <w:multiLevelType w:val="multilevel"/>
    <w:tmpl w:val="2DC419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32E12FB8"/>
    <w:multiLevelType w:val="multilevel"/>
    <w:tmpl w:val="A62A4D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6B50062"/>
    <w:multiLevelType w:val="hybridMultilevel"/>
    <w:tmpl w:val="B41043E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49446FF5"/>
    <w:multiLevelType w:val="hybridMultilevel"/>
    <w:tmpl w:val="60D2C866"/>
    <w:lvl w:ilvl="0" w:tplc="8194A822">
      <w:start w:val="1"/>
      <w:numFmt w:val="bullet"/>
      <w:lvlText w:val="•"/>
      <w:lvlJc w:val="left"/>
      <w:pPr>
        <w:ind w:left="360" w:hanging="200"/>
      </w:pPr>
    </w:lvl>
    <w:lvl w:ilvl="1" w:tplc="9AF2B808">
      <w:start w:val="1"/>
      <w:numFmt w:val="bullet"/>
      <w:lvlText w:val="◦"/>
      <w:lvlJc w:val="left"/>
      <w:pPr>
        <w:ind w:left="720" w:hanging="200"/>
      </w:pPr>
    </w:lvl>
    <w:lvl w:ilvl="2" w:tplc="A8B6E1D8">
      <w:numFmt w:val="decimal"/>
      <w:lvlText w:val=""/>
      <w:lvlJc w:val="left"/>
    </w:lvl>
    <w:lvl w:ilvl="3" w:tplc="CFC0810C">
      <w:numFmt w:val="decimal"/>
      <w:lvlText w:val=""/>
      <w:lvlJc w:val="left"/>
    </w:lvl>
    <w:lvl w:ilvl="4" w:tplc="29646460">
      <w:numFmt w:val="decimal"/>
      <w:lvlText w:val=""/>
      <w:lvlJc w:val="left"/>
    </w:lvl>
    <w:lvl w:ilvl="5" w:tplc="1FDC7BCA">
      <w:numFmt w:val="decimal"/>
      <w:lvlText w:val=""/>
      <w:lvlJc w:val="left"/>
    </w:lvl>
    <w:lvl w:ilvl="6" w:tplc="579A2C1C">
      <w:numFmt w:val="decimal"/>
      <w:lvlText w:val=""/>
      <w:lvlJc w:val="left"/>
    </w:lvl>
    <w:lvl w:ilvl="7" w:tplc="9F0E696A">
      <w:numFmt w:val="decimal"/>
      <w:lvlText w:val=""/>
      <w:lvlJc w:val="left"/>
    </w:lvl>
    <w:lvl w:ilvl="8" w:tplc="A800763E">
      <w:numFmt w:val="decimal"/>
      <w:lvlText w:val=""/>
      <w:lvlJc w:val="left"/>
    </w:lvl>
  </w:abstractNum>
  <w:abstractNum w:abstractNumId="9" w15:restartNumberingAfterBreak="0">
    <w:nsid w:val="4DC837B2"/>
    <w:multiLevelType w:val="multilevel"/>
    <w:tmpl w:val="31EC76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2C47263"/>
    <w:multiLevelType w:val="multilevel"/>
    <w:tmpl w:val="2CDC54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624113BC"/>
    <w:multiLevelType w:val="hybridMultilevel"/>
    <w:tmpl w:val="7C7E5A6C"/>
    <w:lvl w:ilvl="0" w:tplc="8194A822">
      <w:start w:val="1"/>
      <w:numFmt w:val="bullet"/>
      <w:lvlText w:val="•"/>
      <w:lvlJc w:val="left"/>
      <w:pPr>
        <w:ind w:left="720" w:hanging="360"/>
      </w:p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74FF2AEB"/>
    <w:multiLevelType w:val="hybridMultilevel"/>
    <w:tmpl w:val="898899D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77530519"/>
    <w:multiLevelType w:val="hybridMultilevel"/>
    <w:tmpl w:val="57DCF1E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833299459">
    <w:abstractNumId w:val="3"/>
    <w:lvlOverride w:ilvl="0">
      <w:startOverride w:val="1"/>
    </w:lvlOverride>
  </w:num>
  <w:num w:numId="2" w16cid:durableId="1052119854">
    <w:abstractNumId w:val="0"/>
  </w:num>
  <w:num w:numId="3" w16cid:durableId="2144694896">
    <w:abstractNumId w:val="13"/>
  </w:num>
  <w:num w:numId="4" w16cid:durableId="2082558821">
    <w:abstractNumId w:val="1"/>
  </w:num>
  <w:num w:numId="5" w16cid:durableId="1468477701">
    <w:abstractNumId w:val="7"/>
  </w:num>
  <w:num w:numId="6" w16cid:durableId="1610965087">
    <w:abstractNumId w:val="9"/>
  </w:num>
  <w:num w:numId="7" w16cid:durableId="606624770">
    <w:abstractNumId w:val="5"/>
  </w:num>
  <w:num w:numId="8" w16cid:durableId="1180464277">
    <w:abstractNumId w:val="8"/>
  </w:num>
  <w:num w:numId="9" w16cid:durableId="1762294808">
    <w:abstractNumId w:val="8"/>
  </w:num>
  <w:num w:numId="10" w16cid:durableId="390857519">
    <w:abstractNumId w:val="11"/>
  </w:num>
  <w:num w:numId="11" w16cid:durableId="753823467">
    <w:abstractNumId w:val="12"/>
  </w:num>
  <w:num w:numId="12" w16cid:durableId="623274518">
    <w:abstractNumId w:val="4"/>
  </w:num>
  <w:num w:numId="13" w16cid:durableId="1252741440">
    <w:abstractNumId w:val="6"/>
  </w:num>
  <w:num w:numId="14" w16cid:durableId="1702625963">
    <w:abstractNumId w:val="10"/>
  </w:num>
  <w:num w:numId="15" w16cid:durableId="598679313">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8"/>
  <w:doNotDisplayPageBoundaries/>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1B2"/>
    <w:rsid w:val="00011798"/>
    <w:rsid w:val="00051D34"/>
    <w:rsid w:val="000549E4"/>
    <w:rsid w:val="000D034B"/>
    <w:rsid w:val="000E10BB"/>
    <w:rsid w:val="00162D71"/>
    <w:rsid w:val="001749E5"/>
    <w:rsid w:val="00193136"/>
    <w:rsid w:val="001E31B2"/>
    <w:rsid w:val="001F2391"/>
    <w:rsid w:val="00205720"/>
    <w:rsid w:val="00206471"/>
    <w:rsid w:val="00210210"/>
    <w:rsid w:val="002271C1"/>
    <w:rsid w:val="0024495D"/>
    <w:rsid w:val="002E1231"/>
    <w:rsid w:val="0033484A"/>
    <w:rsid w:val="003A7B90"/>
    <w:rsid w:val="003A7E03"/>
    <w:rsid w:val="003D118F"/>
    <w:rsid w:val="004422BE"/>
    <w:rsid w:val="00466B7A"/>
    <w:rsid w:val="004B7A3C"/>
    <w:rsid w:val="004C2F65"/>
    <w:rsid w:val="004D0569"/>
    <w:rsid w:val="004F562D"/>
    <w:rsid w:val="00554B01"/>
    <w:rsid w:val="00562E8B"/>
    <w:rsid w:val="005B5F22"/>
    <w:rsid w:val="005D3CD8"/>
    <w:rsid w:val="005D54AA"/>
    <w:rsid w:val="00642E3D"/>
    <w:rsid w:val="0066DB01"/>
    <w:rsid w:val="006B5E1C"/>
    <w:rsid w:val="006C3D9C"/>
    <w:rsid w:val="006D42D6"/>
    <w:rsid w:val="00702B7F"/>
    <w:rsid w:val="00736727"/>
    <w:rsid w:val="00807A6B"/>
    <w:rsid w:val="008D1051"/>
    <w:rsid w:val="0091323D"/>
    <w:rsid w:val="009956B5"/>
    <w:rsid w:val="009A0370"/>
    <w:rsid w:val="009E6E37"/>
    <w:rsid w:val="009F09BE"/>
    <w:rsid w:val="00A12F25"/>
    <w:rsid w:val="00A77DD3"/>
    <w:rsid w:val="00A9552E"/>
    <w:rsid w:val="00C260CB"/>
    <w:rsid w:val="00C5792A"/>
    <w:rsid w:val="00CC0430"/>
    <w:rsid w:val="00D05FFF"/>
    <w:rsid w:val="00D2527D"/>
    <w:rsid w:val="00D952F1"/>
    <w:rsid w:val="00DA1A65"/>
    <w:rsid w:val="00DA2FCC"/>
    <w:rsid w:val="00DE70EA"/>
    <w:rsid w:val="00E04583"/>
    <w:rsid w:val="00E352C9"/>
    <w:rsid w:val="00E56FC9"/>
    <w:rsid w:val="00E75919"/>
    <w:rsid w:val="00EA3400"/>
    <w:rsid w:val="00EC3118"/>
    <w:rsid w:val="00EF0EAB"/>
    <w:rsid w:val="00F17531"/>
    <w:rsid w:val="00F71A4E"/>
    <w:rsid w:val="00F77063"/>
    <w:rsid w:val="00F8747E"/>
    <w:rsid w:val="00FC5CD4"/>
    <w:rsid w:val="00FE23C0"/>
    <w:rsid w:val="01F42B3D"/>
    <w:rsid w:val="0303F59D"/>
    <w:rsid w:val="05C9F18A"/>
    <w:rsid w:val="0BD48E46"/>
    <w:rsid w:val="11D86A85"/>
    <w:rsid w:val="13A58DDD"/>
    <w:rsid w:val="15B7A486"/>
    <w:rsid w:val="2026C100"/>
    <w:rsid w:val="268F076B"/>
    <w:rsid w:val="2B498F73"/>
    <w:rsid w:val="32B5CDBE"/>
    <w:rsid w:val="33AB3141"/>
    <w:rsid w:val="605EC166"/>
    <w:rsid w:val="6060B626"/>
    <w:rsid w:val="62FC7941"/>
    <w:rsid w:val="69F4E5A2"/>
    <w:rsid w:val="6C08585B"/>
    <w:rsid w:val="6C17AA7F"/>
    <w:rsid w:val="6D7E98FD"/>
    <w:rsid w:val="6F05242A"/>
    <w:rsid w:val="7712DA7D"/>
    <w:rsid w:val="7742D826"/>
    <w:rsid w:val="7E517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352C9"/>
  <w15:docId w15:val="{383A6A49-69F9-486B-BDAE-CF293BF86C1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749E5"/>
    <w:rPr>
      <w:rFonts w:ascii="Roboto" w:hAnsi="Roboto"/>
    </w:rPr>
  </w:style>
  <w:style w:type="paragraph" w:styleId="Heading1">
    <w:name w:val="heading 1"/>
    <w:uiPriority w:val="9"/>
    <w:qFormat/>
    <w:rsid w:val="001749E5"/>
    <w:pPr>
      <w:spacing w:before="200" w:after="160"/>
      <w:outlineLvl w:val="0"/>
    </w:pPr>
    <w:rPr>
      <w:rFonts w:ascii="Montserrat" w:hAnsi="Montserrat"/>
      <w:b/>
      <w:bCs/>
      <w:color w:val="1F3864"/>
      <w:sz w:val="36"/>
      <w:szCs w:val="36"/>
    </w:rPr>
  </w:style>
  <w:style w:type="paragraph" w:styleId="Heading2">
    <w:name w:val="heading 2"/>
    <w:uiPriority w:val="9"/>
    <w:unhideWhenUsed/>
    <w:qFormat/>
    <w:rsid w:val="001749E5"/>
    <w:pPr>
      <w:spacing w:before="240" w:after="120"/>
      <w:outlineLvl w:val="1"/>
    </w:pPr>
    <w:rPr>
      <w:rFonts w:ascii="Montserrat" w:hAnsi="Montserrat"/>
      <w:b/>
      <w:bCs/>
      <w:color w:val="1B6B8A"/>
      <w:sz w:val="28"/>
      <w:szCs w:val="28"/>
    </w:rPr>
  </w:style>
  <w:style w:type="paragraph" w:styleId="Heading3">
    <w:name w:val="heading 3"/>
    <w:uiPriority w:val="9"/>
    <w:unhideWhenUsed/>
    <w:qFormat/>
    <w:rsid w:val="009E6E37"/>
    <w:pPr>
      <w:outlineLvl w:val="2"/>
    </w:pPr>
    <w:rPr>
      <w:rFonts w:ascii="Montserrat" w:hAnsi="Montserrat"/>
      <w:color w:val="1F4D78"/>
      <w:sz w:val="24"/>
      <w:szCs w:val="24"/>
      <w:u w:val="single"/>
    </w:rPr>
  </w:style>
  <w:style w:type="paragraph" w:styleId="Heading4">
    <w:name w:val="heading 4"/>
    <w:uiPriority w:val="9"/>
    <w:unhideWhenUsed/>
    <w:qFormat/>
    <w:rsid w:val="00F17531"/>
    <w:pPr>
      <w:outlineLvl w:val="3"/>
    </w:pPr>
    <w:rPr>
      <w:rFonts w:ascii="Roboto" w:hAnsi="Roboto"/>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styleId="EndnoteTextChar" w:customStyle="1">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12F25"/>
    <w:pPr>
      <w:tabs>
        <w:tab w:val="center" w:pos="4680"/>
        <w:tab w:val="right" w:pos="9360"/>
      </w:tabs>
    </w:pPr>
  </w:style>
  <w:style w:type="character" w:styleId="HeaderChar" w:customStyle="1">
    <w:name w:val="Header Char"/>
    <w:basedOn w:val="DefaultParagraphFont"/>
    <w:link w:val="Header"/>
    <w:uiPriority w:val="99"/>
    <w:rsid w:val="00A12F25"/>
  </w:style>
  <w:style w:type="paragraph" w:styleId="Footer">
    <w:name w:val="footer"/>
    <w:basedOn w:val="Normal"/>
    <w:link w:val="FooterChar"/>
    <w:uiPriority w:val="99"/>
    <w:unhideWhenUsed/>
    <w:rsid w:val="00A12F25"/>
    <w:pPr>
      <w:tabs>
        <w:tab w:val="center" w:pos="4680"/>
        <w:tab w:val="right" w:pos="9360"/>
      </w:tabs>
    </w:pPr>
  </w:style>
  <w:style w:type="character" w:styleId="FooterChar" w:customStyle="1">
    <w:name w:val="Footer Char"/>
    <w:basedOn w:val="DefaultParagraphFont"/>
    <w:link w:val="Footer"/>
    <w:uiPriority w:val="99"/>
    <w:rsid w:val="00A12F25"/>
  </w:style>
  <w:style w:type="paragraph" w:styleId="Revision">
    <w:name w:val="Revision"/>
    <w:hidden/>
    <w:uiPriority w:val="99"/>
    <w:semiHidden/>
    <w:rsid w:val="00F71A4E"/>
  </w:style>
  <w:style w:type="character" w:styleId="CommentReference">
    <w:name w:val="Comment Reference"/>
    <w:basedOn w:val="DefaultParagraphFont"/>
    <w:uiPriority w:val="99"/>
    <w:semiHidden/>
    <w:unhideWhenUsed/>
    <w:rsid w:val="00210210"/>
    <w:rPr>
      <w:sz w:val="16"/>
      <w:szCs w:val="16"/>
    </w:rPr>
  </w:style>
  <w:style w:type="character" w:styleId="FollowedHyperlink">
    <w:name w:val="FollowedHyperlink"/>
    <w:basedOn w:val="DefaultParagraphFont"/>
    <w:uiPriority w:val="99"/>
    <w:semiHidden/>
    <w:unhideWhenUsed/>
    <w:rsid w:val="00E352C9"/>
    <w:rPr>
      <w:color w:val="96607D" w:themeColor="followedHyperlink"/>
      <w:u w:val="single"/>
    </w:rPr>
  </w:style>
  <w:style w:type="paragraph" w:styleId="font-claude-response-body" w:customStyle="1">
    <w:name w:val="font-claude-response-body"/>
    <w:basedOn w:val="Normal"/>
    <w:rsid w:val="00F17531"/>
    <w:pPr>
      <w:spacing w:before="100" w:beforeAutospacing="1" w:after="100" w:afterAutospacing="1"/>
    </w:pPr>
    <w:rPr>
      <w:rFonts w:ascii="Times New Roman" w:hAnsi="Times New Roman" w:eastAsia="Times New Roman" w:cs="Times New Roman"/>
      <w:color w:val="auto"/>
      <w:sz w:val="24"/>
      <w:szCs w:val="24"/>
    </w:rPr>
  </w:style>
  <w:style w:type="character" w:styleId="Strong">
    <w:name w:val="Strong"/>
    <w:basedOn w:val="DefaultParagraphFont"/>
    <w:uiPriority w:val="22"/>
    <w:qFormat/>
    <w:rsid w:val="00F175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www.georgiastandards.org/Georgia-Standards/Documents/Physical-Education-6-8-Georgia-Standards.pdf" TargetMode="External" Id="rId13" /><Relationship Type="http://schemas.openxmlformats.org/officeDocument/2006/relationships/hyperlink" Target="https://www.georgiastandards.org/Georgia-Standards/Documents/Physical-Education-6-8-Georgia-Standards.pdf" TargetMode="External" Id="rId18" /><Relationship Type="http://schemas.openxmlformats.org/officeDocument/2006/relationships/hyperlink" Target="https://www.georgiastandards.org/Georgia-Standards/Documents/Physical-Education-6-8-Georgia-Standards.pdf" TargetMode="External" Id="rId26" /><Relationship Type="http://schemas.openxmlformats.org/officeDocument/2006/relationships/footer" Target="footer1.xml" Id="rId39" /><Relationship Type="http://schemas.openxmlformats.org/officeDocument/2006/relationships/hyperlink" Target="https://www.georgiastandards.org/Georgia-Standards/Documents/Health-Education-6-8-Georgia-Standards.pdf" TargetMode="External" Id="rId21" /><Relationship Type="http://schemas.openxmlformats.org/officeDocument/2006/relationships/hyperlink" Target="https://www.georgiastandards.org/Georgia-Standards/Documents/Physical-Education-6-8-Georgia-Standards.pdf" TargetMode="External" Id="rId34"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www.georgiastandards.org/Georgia-Standards/Documents/Physical-Education-6-8-Georgia-Standards.pdf" TargetMode="External" Id="rId16" /><Relationship Type="http://schemas.openxmlformats.org/officeDocument/2006/relationships/hyperlink" Target="https://www.georgiastandards.org/Georgia-Standards/Documents/Physical-Education-6-8-Georgia-Standards.pdf" TargetMode="External" Id="rId20" /><Relationship Type="http://schemas.openxmlformats.org/officeDocument/2006/relationships/hyperlink" Target="https://www.georgiastandards.org/Georgia-Standards/Documents/Health-Education-6-8-Georgia-Standards.pdf" TargetMode="External" Id="rId29" /><Relationship Type="http://schemas.openxmlformats.org/officeDocument/2006/relationships/theme" Target="theme/theme1.xml" Id="rId4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georgiastandards.org/Georgia-Standards/Documents/Physical-Education-6-8-Georgia-Standards.pdf" TargetMode="External" Id="rId11" /><Relationship Type="http://schemas.openxmlformats.org/officeDocument/2006/relationships/hyperlink" Target="https://www.georgiastandards.org/Georgia-Standards/Documents/Physical-Education-6-8-Georgia-Standards.pdf" TargetMode="External" Id="rId24" /><Relationship Type="http://schemas.openxmlformats.org/officeDocument/2006/relationships/hyperlink" Target="https://www.georgiastandards.org/Georgia-Standards/Documents/Physical-Education-6-8-Georgia-Standards.pdf" TargetMode="External" Id="rId32" /><Relationship Type="http://schemas.openxmlformats.org/officeDocument/2006/relationships/hyperlink" Target="https://www.georgiastandards.org/Georgia-Standards/Documents/Health-Education-6-8-Georgia-Standards.pdf" TargetMode="External" Id="rId37" /><Relationship Type="http://schemas.openxmlformats.org/officeDocument/2006/relationships/fontTable" Target="fontTable.xml" Id="rId40" /><Relationship Type="http://schemas.openxmlformats.org/officeDocument/2006/relationships/styles" Target="styles.xml" Id="rId5" /><Relationship Type="http://schemas.openxmlformats.org/officeDocument/2006/relationships/hyperlink" Target="https://gadoe.org/georgiastandards-sunset/" TargetMode="External" Id="rId15" /><Relationship Type="http://schemas.openxmlformats.org/officeDocument/2006/relationships/hyperlink" Target="https://www.georgiastandards.org/Georgia-Standards/Documents/Health-Education-6-8-Georgia-Standards.pdf" TargetMode="External" Id="rId23" /><Relationship Type="http://schemas.openxmlformats.org/officeDocument/2006/relationships/hyperlink" Target="https://www.georgiastandards.org/Georgia-Standards/Documents/Physical-Education-6-8-Georgia-Standards.pdf" TargetMode="External" Id="rId28" /><Relationship Type="http://schemas.openxmlformats.org/officeDocument/2006/relationships/hyperlink" Target="https://www.georgiastandards.org/Georgia-Standards/Documents/Health-Education-6-8-Georgia-Standards.pdf" TargetMode="External" Id="rId36" /><Relationship Type="http://schemas.openxmlformats.org/officeDocument/2006/relationships/image" Target="media/image1.png" Id="rId10" /><Relationship Type="http://schemas.openxmlformats.org/officeDocument/2006/relationships/hyperlink" Target="https://www.georgiastandards.org/Georgia-Standards/Documents/Physical-Education-6-8-Georgia-Standards.pdf" TargetMode="External" Id="rId19" /><Relationship Type="http://schemas.openxmlformats.org/officeDocument/2006/relationships/hyperlink" Target="https://www.georgiastandards.org/Georgia-Standards/Documents/Physical-Education-6-8-Georgia-Standards.pdf" TargetMode="Externa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georgiastandards.org/Georgia-Standards/Documents/Health-Education-6-8-Georgia-Standards.pdf" TargetMode="External" Id="rId14" /><Relationship Type="http://schemas.openxmlformats.org/officeDocument/2006/relationships/hyperlink" Target="https://www.georgiastandards.org/Georgia-Standards/Documents/Health-Education-6-8-Georgia-Standards.pdf" TargetMode="External" Id="rId22" /><Relationship Type="http://schemas.openxmlformats.org/officeDocument/2006/relationships/hyperlink" Target="https://www.georgiastandards.org/Georgia-Standards/Documents/Physical-Education-6-8-Georgia-Standards.pdf" TargetMode="External" Id="rId27" /><Relationship Type="http://schemas.openxmlformats.org/officeDocument/2006/relationships/hyperlink" Target="https://www.georgiastandards.org/Georgia-Standards/Documents/Health-Education-6-8-Georgia-Standards.pdf" TargetMode="External" Id="rId30" /><Relationship Type="http://schemas.openxmlformats.org/officeDocument/2006/relationships/hyperlink" Target="https://www.georgiastandards.org/Georgia-Standards/Documents/Physical-Education-6-8-Georgia-Standards.pdf" TargetMode="External" Id="rId35"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hyperlink" Target="https://www.georgiastandards.org/Georgia-Standards/Documents/Physical-Education-6-8-Georgia-Standards.pdf" TargetMode="External" Id="rId12" /><Relationship Type="http://schemas.openxmlformats.org/officeDocument/2006/relationships/hyperlink" Target="https://www.georgiastandards.org/Georgia-Standards/Documents/Physical-Education-6-8-Georgia-Standards.pdf" TargetMode="External" Id="rId17" /><Relationship Type="http://schemas.openxmlformats.org/officeDocument/2006/relationships/hyperlink" Target="https://www.georgiastandards.org/Georgia-Standards/Documents/Physical-Education-6-8-Georgia-Standards.pdf" TargetMode="External" Id="rId25" /><Relationship Type="http://schemas.openxmlformats.org/officeDocument/2006/relationships/hyperlink" Target="https://www.georgiastandards.org/Georgia-Standards/Documents/Physical-Education-6-8-Georgia-Standards.pdf" TargetMode="External" Id="rId33" /><Relationship Type="http://schemas.openxmlformats.org/officeDocument/2006/relationships/hyperlink" Target="https://www.georgiastandards.org/Georgia-Standards/Documents/Health-Education-6-8-Georgia-Standards.pdf" TargetMode="External" Id="rId38" /><Relationship Type="http://schemas.microsoft.com/office/2020/10/relationships/intelligence" Target="intelligence2.xml" Id="R3ba53db4ee5b4a5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ubjectArea xmlns="f0c7aa5d-1801-4bf3-9c83-bf49c31beba3">Health</SubjectArea>
    <PublishDate xmlns="f0c7aa5d-1801-4bf3-9c83-bf49c31beba3" xsi:nil="true"/>
    <CourseID xmlns="f0c7aa5d-1801-4bf3-9c83-bf49c31beba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D4BA24-CAB9-48BE-8D04-D6B00731C48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E498D5C-B3F2-4A5B-B549-488C052801BC}"/>
</file>

<file path=customXml/itemProps3.xml><?xml version="1.0" encoding="utf-8"?>
<ds:datastoreItem xmlns:ds="http://schemas.openxmlformats.org/officeDocument/2006/customXml" ds:itemID="{6438C5A1-F3B1-49EE-9A96-25E50020C8E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8th Grade Physical and Health Education SGO.docx</dc:title>
  <dc:subject/>
  <dc:creator>Un-named</dc:creator>
  <cp:keywords/>
  <dc:description>Marietta City Schools Subject Group Overview template</dc:description>
  <cp:lastModifiedBy>Spinks, Nichole</cp:lastModifiedBy>
  <cp:revision>35</cp:revision>
  <dcterms:created xsi:type="dcterms:W3CDTF">2026-04-29T20:24:00Z</dcterms:created>
  <dcterms:modified xsi:type="dcterms:W3CDTF">2026-08-03T17:42:52Z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2</vt:lpwstr>
  </property>
  <property fmtid="{D5CDD505-2E9C-101B-9397-08002B2CF9AE}" pid="4" name="Course">
    <vt:lpwstr>28</vt:lpwstr>
  </property>
  <property fmtid="{D5CDD505-2E9C-101B-9397-08002B2CF9AE}" pid="6" name="FolderLink">
    <vt:lpwstr>, </vt:lpwstr>
  </property>
  <property fmtid="{D5CDD505-2E9C-101B-9397-08002B2CF9AE}" pid="7" name="DocType">
    <vt:lpwstr>SGO</vt:lpwstr>
  </property>
</Properties>
</file>